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C15" w:rsidRPr="00696C15" w:rsidRDefault="00696C15">
      <w:pPr>
        <w:rPr>
          <w:rFonts w:ascii="Verdana" w:hAnsi="Verdana"/>
          <w:b/>
          <w:color w:val="231F20"/>
          <w:sz w:val="24"/>
          <w:szCs w:val="24"/>
        </w:rPr>
      </w:pPr>
      <w:bookmarkStart w:id="0" w:name="_GoBack"/>
      <w:bookmarkEnd w:id="0"/>
      <w:r>
        <w:rPr>
          <w:rFonts w:ascii="Verdana" w:hAnsi="Verdana"/>
          <w:b/>
          <w:color w:val="231F20"/>
          <w:sz w:val="24"/>
          <w:szCs w:val="24"/>
        </w:rPr>
        <w:t>Regler for fiske etter anadrom laksefisk i Vefsnavassdraget 2018</w:t>
      </w:r>
    </w:p>
    <w:p w:rsidR="006A4478" w:rsidRDefault="00696C15">
      <w:pPr>
        <w:rPr>
          <w:rFonts w:ascii="Verdana" w:hAnsi="Verdana"/>
          <w:color w:val="231F20"/>
          <w:sz w:val="24"/>
          <w:szCs w:val="24"/>
        </w:rPr>
      </w:pPr>
      <w:r>
        <w:rPr>
          <w:rFonts w:ascii="Verdana" w:hAnsi="Verdana"/>
          <w:color w:val="231F20"/>
          <w:sz w:val="24"/>
          <w:szCs w:val="24"/>
        </w:rPr>
        <w:t xml:space="preserve">Følgende fiskeregler er vedtatt av </w:t>
      </w:r>
      <w:r w:rsidR="00B611FF">
        <w:rPr>
          <w:rFonts w:ascii="Verdana" w:hAnsi="Verdana"/>
          <w:color w:val="231F20"/>
          <w:sz w:val="24"/>
          <w:szCs w:val="24"/>
        </w:rPr>
        <w:t>Vefsnavassdragets Fiske</w:t>
      </w:r>
      <w:r w:rsidR="00B611FF" w:rsidRPr="00B611FF">
        <w:rPr>
          <w:rFonts w:ascii="Verdana" w:hAnsi="Verdana"/>
          <w:color w:val="231F20"/>
          <w:sz w:val="24"/>
          <w:szCs w:val="24"/>
        </w:rPr>
        <w:t>forvaltning</w:t>
      </w:r>
      <w:r>
        <w:rPr>
          <w:rFonts w:ascii="Verdana" w:hAnsi="Verdana"/>
          <w:color w:val="231F20"/>
          <w:sz w:val="24"/>
          <w:szCs w:val="24"/>
        </w:rPr>
        <w:t xml:space="preserve"> SA:</w:t>
      </w:r>
      <w:r w:rsidR="00B611FF" w:rsidRPr="00B611FF">
        <w:rPr>
          <w:rFonts w:ascii="Verdana" w:hAnsi="Verdana"/>
          <w:color w:val="231F20"/>
          <w:sz w:val="24"/>
          <w:szCs w:val="24"/>
        </w:rPr>
        <w:br/>
      </w:r>
      <w:r w:rsidR="00B611FF" w:rsidRPr="00B611FF">
        <w:rPr>
          <w:rFonts w:ascii="Verdana" w:hAnsi="Verdana"/>
          <w:color w:val="231F20"/>
          <w:sz w:val="24"/>
          <w:szCs w:val="24"/>
        </w:rPr>
        <w:br/>
      </w:r>
      <w:r w:rsidR="00B611FF" w:rsidRPr="00B611FF">
        <w:rPr>
          <w:rStyle w:val="Sterk"/>
          <w:rFonts w:ascii="Verdana" w:hAnsi="Verdana"/>
          <w:color w:val="231F20"/>
          <w:sz w:val="24"/>
          <w:szCs w:val="24"/>
        </w:rPr>
        <w:t>§ 1 Fisketid</w:t>
      </w:r>
      <w:r w:rsidR="00AF518C">
        <w:rPr>
          <w:rStyle w:val="Sterk"/>
          <w:rFonts w:ascii="Verdana" w:hAnsi="Verdana"/>
          <w:color w:val="231F20"/>
          <w:sz w:val="24"/>
          <w:szCs w:val="24"/>
        </w:rPr>
        <w:t xml:space="preserve"> og arter</w:t>
      </w:r>
      <w:r w:rsidR="00B611FF" w:rsidRPr="00B611FF">
        <w:rPr>
          <w:rStyle w:val="Sterk"/>
          <w:rFonts w:ascii="Verdana" w:hAnsi="Verdana"/>
          <w:color w:val="231F20"/>
          <w:sz w:val="24"/>
          <w:szCs w:val="24"/>
        </w:rPr>
        <w:t>:</w:t>
      </w:r>
      <w:r w:rsidR="00B611FF" w:rsidRPr="00B611FF">
        <w:rPr>
          <w:rFonts w:ascii="Verdana" w:hAnsi="Verdana"/>
          <w:color w:val="231F20"/>
          <w:sz w:val="24"/>
          <w:szCs w:val="24"/>
        </w:rPr>
        <w:br/>
        <w:t xml:space="preserve">Det er tillatt å fiske etter laks </w:t>
      </w:r>
      <w:r w:rsidR="006459D5">
        <w:rPr>
          <w:rFonts w:ascii="Verdana" w:hAnsi="Verdana"/>
          <w:color w:val="231F20"/>
          <w:sz w:val="24"/>
          <w:szCs w:val="24"/>
        </w:rPr>
        <w:t xml:space="preserve">og sjøørret </w:t>
      </w:r>
      <w:r w:rsidR="00B611FF" w:rsidRPr="00B611FF">
        <w:rPr>
          <w:rFonts w:ascii="Verdana" w:hAnsi="Verdana"/>
          <w:color w:val="231F20"/>
          <w:sz w:val="24"/>
          <w:szCs w:val="24"/>
        </w:rPr>
        <w:t xml:space="preserve">i perioden f.o.m. </w:t>
      </w:r>
      <w:r w:rsidR="00AF518C">
        <w:rPr>
          <w:rFonts w:ascii="Verdana" w:hAnsi="Verdana"/>
          <w:color w:val="231F20"/>
          <w:sz w:val="24"/>
          <w:szCs w:val="24"/>
        </w:rPr>
        <w:t>01.07</w:t>
      </w:r>
      <w:r w:rsidR="00B611FF" w:rsidRPr="00B611FF">
        <w:rPr>
          <w:rFonts w:ascii="Verdana" w:hAnsi="Verdana"/>
          <w:color w:val="231F20"/>
          <w:sz w:val="24"/>
          <w:szCs w:val="24"/>
        </w:rPr>
        <w:t xml:space="preserve"> t.o.m. </w:t>
      </w:r>
      <w:r w:rsidR="00AF518C">
        <w:rPr>
          <w:rFonts w:ascii="Verdana" w:hAnsi="Verdana"/>
          <w:color w:val="231F20"/>
          <w:sz w:val="24"/>
          <w:szCs w:val="24"/>
        </w:rPr>
        <w:t>31.08</w:t>
      </w:r>
      <w:r w:rsidR="006A4478">
        <w:rPr>
          <w:rFonts w:ascii="Verdana" w:hAnsi="Verdana"/>
          <w:color w:val="231F20"/>
          <w:sz w:val="24"/>
          <w:szCs w:val="24"/>
        </w:rPr>
        <w:t>. Alt fiske, både laks og sjøørret, vil bli stengt når totalkvoten for laks (600 stk.) er nådd selv om sjøørretkvoten (400 stk.) ikke er fylt. Om sjøørretkvoten tas først, stanses fiske etter sjøørret mens laksefiske tillates inntil laksekvoten er nådd.</w:t>
      </w:r>
    </w:p>
    <w:p w:rsidR="00052439" w:rsidRDefault="00A04FAC">
      <w:pPr>
        <w:rPr>
          <w:rFonts w:ascii="Verdana" w:hAnsi="Verdana"/>
          <w:color w:val="231F20"/>
          <w:sz w:val="24"/>
          <w:szCs w:val="24"/>
        </w:rPr>
      </w:pPr>
      <w:r>
        <w:rPr>
          <w:rFonts w:ascii="Verdana" w:hAnsi="Verdana"/>
          <w:color w:val="231F20"/>
          <w:sz w:val="24"/>
          <w:szCs w:val="24"/>
        </w:rPr>
        <w:t>Fra oversiden av</w:t>
      </w:r>
      <w:r w:rsidR="0078145A">
        <w:rPr>
          <w:rFonts w:ascii="Verdana" w:hAnsi="Verdana"/>
          <w:color w:val="231F20"/>
          <w:sz w:val="24"/>
          <w:szCs w:val="24"/>
        </w:rPr>
        <w:t xml:space="preserve"> Laksforsen opp til </w:t>
      </w:r>
      <w:proofErr w:type="spellStart"/>
      <w:r w:rsidR="0078145A">
        <w:rPr>
          <w:rFonts w:ascii="Verdana" w:hAnsi="Verdana"/>
          <w:color w:val="231F20"/>
          <w:sz w:val="24"/>
          <w:szCs w:val="24"/>
        </w:rPr>
        <w:t>Fellingforsen</w:t>
      </w:r>
      <w:proofErr w:type="spellEnd"/>
      <w:r w:rsidR="0078145A">
        <w:rPr>
          <w:rFonts w:ascii="Verdana" w:hAnsi="Verdana"/>
          <w:color w:val="231F20"/>
          <w:sz w:val="24"/>
          <w:szCs w:val="24"/>
        </w:rPr>
        <w:t xml:space="preserve"> </w:t>
      </w:r>
      <w:r>
        <w:rPr>
          <w:rFonts w:ascii="Verdana" w:hAnsi="Verdana"/>
          <w:color w:val="231F20"/>
          <w:sz w:val="24"/>
          <w:szCs w:val="24"/>
        </w:rPr>
        <w:t xml:space="preserve">er det tillatt å fiske etter laks og sjøørret i perioden f.o.m. </w:t>
      </w:r>
      <w:r w:rsidR="00052439">
        <w:rPr>
          <w:rFonts w:ascii="Verdana" w:hAnsi="Verdana"/>
          <w:color w:val="231F20"/>
          <w:sz w:val="24"/>
          <w:szCs w:val="24"/>
        </w:rPr>
        <w:t>01.08 t.o.m. 31.08, se for øvrig særreglene for fisket på denne strekningen i § 5.</w:t>
      </w:r>
    </w:p>
    <w:p w:rsidR="00A04FAC" w:rsidRDefault="00052439">
      <w:pPr>
        <w:rPr>
          <w:rFonts w:ascii="Verdana" w:hAnsi="Verdana"/>
          <w:color w:val="231F20"/>
          <w:sz w:val="24"/>
          <w:szCs w:val="24"/>
        </w:rPr>
      </w:pPr>
      <w:r>
        <w:rPr>
          <w:rFonts w:ascii="Verdana" w:hAnsi="Verdana"/>
          <w:color w:val="231F20"/>
          <w:sz w:val="24"/>
          <w:szCs w:val="24"/>
        </w:rPr>
        <w:t xml:space="preserve">Ovenfor </w:t>
      </w:r>
      <w:proofErr w:type="spellStart"/>
      <w:r>
        <w:rPr>
          <w:rFonts w:ascii="Verdana" w:hAnsi="Verdana"/>
          <w:color w:val="231F20"/>
          <w:sz w:val="24"/>
          <w:szCs w:val="24"/>
        </w:rPr>
        <w:t>Fellingforsen</w:t>
      </w:r>
      <w:proofErr w:type="spellEnd"/>
      <w:r>
        <w:rPr>
          <w:rFonts w:ascii="Verdana" w:hAnsi="Verdana"/>
          <w:color w:val="231F20"/>
          <w:sz w:val="24"/>
          <w:szCs w:val="24"/>
        </w:rPr>
        <w:t xml:space="preserve"> er alt fiske etter laks og sjøørret forbudt.  </w:t>
      </w:r>
    </w:p>
    <w:p w:rsidR="00B611FF" w:rsidRDefault="00B611FF">
      <w:pPr>
        <w:rPr>
          <w:rFonts w:ascii="Verdana" w:hAnsi="Verdana"/>
          <w:color w:val="231F20"/>
          <w:sz w:val="24"/>
          <w:szCs w:val="24"/>
        </w:rPr>
      </w:pPr>
      <w:r w:rsidRPr="00B611FF">
        <w:rPr>
          <w:rFonts w:ascii="Verdana" w:hAnsi="Verdana"/>
          <w:color w:val="231F20"/>
          <w:sz w:val="24"/>
          <w:szCs w:val="24"/>
        </w:rPr>
        <w:br/>
      </w:r>
      <w:r w:rsidRPr="00B611FF">
        <w:rPr>
          <w:rStyle w:val="Sterk"/>
          <w:rFonts w:ascii="Verdana" w:hAnsi="Verdana"/>
          <w:color w:val="231F20"/>
          <w:sz w:val="24"/>
          <w:szCs w:val="24"/>
        </w:rPr>
        <w:t>§ 2 Redskapsbruk:</w:t>
      </w:r>
      <w:r w:rsidRPr="00B611FF">
        <w:rPr>
          <w:rFonts w:ascii="Verdana" w:hAnsi="Verdana"/>
          <w:color w:val="231F20"/>
          <w:sz w:val="24"/>
          <w:szCs w:val="24"/>
        </w:rPr>
        <w:br/>
      </w:r>
      <w:r w:rsidR="00E77D67">
        <w:rPr>
          <w:rFonts w:ascii="Verdana" w:hAnsi="Verdana"/>
          <w:color w:val="231F20"/>
          <w:sz w:val="24"/>
          <w:szCs w:val="24"/>
        </w:rPr>
        <w:t>Kun stangfiske er tillatt med én stang og ett agn per person.</w:t>
      </w:r>
      <w:r w:rsidRPr="00B611FF">
        <w:rPr>
          <w:rFonts w:ascii="Verdana" w:hAnsi="Verdana"/>
          <w:color w:val="231F20"/>
          <w:sz w:val="24"/>
          <w:szCs w:val="24"/>
        </w:rPr>
        <w:t xml:space="preserve"> Redskapen skal ikke forlates under fiske. </w:t>
      </w:r>
    </w:p>
    <w:p w:rsidR="00223491" w:rsidRDefault="00B611FF">
      <w:pPr>
        <w:rPr>
          <w:rFonts w:ascii="Verdana" w:hAnsi="Verdana"/>
          <w:color w:val="231F20"/>
          <w:sz w:val="24"/>
          <w:szCs w:val="24"/>
        </w:rPr>
      </w:pPr>
      <w:r w:rsidRPr="00B611FF">
        <w:rPr>
          <w:rFonts w:ascii="Verdana" w:hAnsi="Verdana"/>
          <w:color w:val="231F20"/>
          <w:sz w:val="24"/>
          <w:szCs w:val="24"/>
        </w:rPr>
        <w:t xml:space="preserve">Som agn er det bare tillatt å bruke </w:t>
      </w:r>
      <w:r w:rsidR="00E77D67">
        <w:rPr>
          <w:rFonts w:ascii="Verdana" w:hAnsi="Verdana"/>
          <w:color w:val="231F20"/>
          <w:sz w:val="24"/>
          <w:szCs w:val="24"/>
        </w:rPr>
        <w:t xml:space="preserve">flue, </w:t>
      </w:r>
      <w:r w:rsidRPr="00B611FF">
        <w:rPr>
          <w:rFonts w:ascii="Verdana" w:hAnsi="Verdana"/>
          <w:color w:val="231F20"/>
          <w:sz w:val="24"/>
          <w:szCs w:val="24"/>
        </w:rPr>
        <w:t>sluk, spinner</w:t>
      </w:r>
      <w:r w:rsidR="00E77D67">
        <w:rPr>
          <w:rFonts w:ascii="Verdana" w:hAnsi="Verdana"/>
          <w:color w:val="231F20"/>
          <w:sz w:val="24"/>
          <w:szCs w:val="24"/>
        </w:rPr>
        <w:t xml:space="preserve"> </w:t>
      </w:r>
      <w:r w:rsidR="006459D5">
        <w:rPr>
          <w:rFonts w:ascii="Verdana" w:hAnsi="Verdana"/>
          <w:color w:val="231F20"/>
          <w:sz w:val="24"/>
          <w:szCs w:val="24"/>
        </w:rPr>
        <w:t xml:space="preserve">og wobbler </w:t>
      </w:r>
      <w:r w:rsidRPr="00B611FF">
        <w:rPr>
          <w:rFonts w:ascii="Verdana" w:hAnsi="Verdana"/>
          <w:color w:val="231F20"/>
          <w:sz w:val="24"/>
          <w:szCs w:val="24"/>
        </w:rPr>
        <w:t xml:space="preserve">med maks </w:t>
      </w:r>
      <w:r w:rsidR="00E77D67">
        <w:rPr>
          <w:rFonts w:ascii="Verdana" w:hAnsi="Verdana"/>
          <w:color w:val="231F20"/>
          <w:sz w:val="24"/>
          <w:szCs w:val="24"/>
        </w:rPr>
        <w:t>é</w:t>
      </w:r>
      <w:r w:rsidRPr="00B611FF">
        <w:rPr>
          <w:rFonts w:ascii="Verdana" w:hAnsi="Verdana"/>
          <w:color w:val="231F20"/>
          <w:sz w:val="24"/>
          <w:szCs w:val="24"/>
        </w:rPr>
        <w:t>n trippelkrok</w:t>
      </w:r>
      <w:r w:rsidRPr="006A4478">
        <w:rPr>
          <w:rFonts w:ascii="Verdana" w:hAnsi="Verdana"/>
          <w:color w:val="231F20"/>
          <w:sz w:val="24"/>
          <w:szCs w:val="24"/>
        </w:rPr>
        <w:t xml:space="preserve">. </w:t>
      </w:r>
      <w:r w:rsidR="00E77D67" w:rsidRPr="006A4478">
        <w:rPr>
          <w:rFonts w:ascii="Verdana" w:hAnsi="Verdana"/>
          <w:color w:val="231F20"/>
          <w:sz w:val="24"/>
          <w:szCs w:val="24"/>
        </w:rPr>
        <w:t>Alt fiske med naturlig agn</w:t>
      </w:r>
      <w:r w:rsidR="00242764" w:rsidRPr="006A4478">
        <w:rPr>
          <w:rFonts w:ascii="Verdana" w:hAnsi="Verdana"/>
          <w:color w:val="231F20"/>
          <w:sz w:val="24"/>
          <w:szCs w:val="24"/>
        </w:rPr>
        <w:t xml:space="preserve"> </w:t>
      </w:r>
      <w:r w:rsidR="009047F6" w:rsidRPr="006A4478">
        <w:rPr>
          <w:rFonts w:ascii="Verdana" w:hAnsi="Verdana"/>
          <w:color w:val="231F20"/>
          <w:sz w:val="24"/>
          <w:szCs w:val="24"/>
        </w:rPr>
        <w:t xml:space="preserve">(f.eks. </w:t>
      </w:r>
      <w:r w:rsidR="00E77D67" w:rsidRPr="006A4478">
        <w:rPr>
          <w:rFonts w:ascii="Verdana" w:hAnsi="Verdana"/>
          <w:color w:val="231F20"/>
          <w:sz w:val="24"/>
          <w:szCs w:val="24"/>
        </w:rPr>
        <w:t xml:space="preserve">reke, mark, </w:t>
      </w:r>
      <w:r w:rsidR="009047F6" w:rsidRPr="006A4478">
        <w:rPr>
          <w:rFonts w:ascii="Verdana" w:hAnsi="Verdana"/>
          <w:color w:val="231F20"/>
          <w:sz w:val="24"/>
          <w:szCs w:val="24"/>
        </w:rPr>
        <w:t>småfisk osv.) er forbudt</w:t>
      </w:r>
      <w:r w:rsidR="00242764" w:rsidRPr="006A4478">
        <w:rPr>
          <w:rFonts w:ascii="Verdana" w:hAnsi="Verdana"/>
          <w:color w:val="231F20"/>
          <w:sz w:val="24"/>
          <w:szCs w:val="24"/>
        </w:rPr>
        <w:t>. Likt med naturlig agn regnes Gulp og andre agn med lukt, smak og konsistens som naturlig agn</w:t>
      </w:r>
      <w:r w:rsidR="009047F6" w:rsidRPr="006A4478">
        <w:rPr>
          <w:rFonts w:ascii="Verdana" w:hAnsi="Verdana"/>
          <w:color w:val="231F20"/>
          <w:sz w:val="24"/>
          <w:szCs w:val="24"/>
        </w:rPr>
        <w:t xml:space="preserve"> (kunstig mark, kunstig reke osv.). </w:t>
      </w:r>
      <w:r w:rsidRPr="006A4478">
        <w:rPr>
          <w:rFonts w:ascii="Verdana" w:hAnsi="Verdana"/>
          <w:color w:val="231F20"/>
          <w:sz w:val="24"/>
          <w:szCs w:val="24"/>
        </w:rPr>
        <w:t>Avs</w:t>
      </w:r>
      <w:r w:rsidRPr="00B611FF">
        <w:rPr>
          <w:rFonts w:ascii="Verdana" w:hAnsi="Verdana"/>
          <w:color w:val="231F20"/>
          <w:sz w:val="24"/>
          <w:szCs w:val="24"/>
        </w:rPr>
        <w:t xml:space="preserve">tanden mellom krokstammen og krokspissen skal </w:t>
      </w:r>
      <w:r w:rsidR="009047F6">
        <w:rPr>
          <w:rFonts w:ascii="Verdana" w:hAnsi="Verdana"/>
          <w:color w:val="231F20"/>
          <w:sz w:val="24"/>
          <w:szCs w:val="24"/>
        </w:rPr>
        <w:t>for trippelkrok ikke være større enn 13 mm og</w:t>
      </w:r>
      <w:r w:rsidRPr="00B611FF">
        <w:rPr>
          <w:rFonts w:ascii="Verdana" w:hAnsi="Verdana"/>
          <w:color w:val="231F20"/>
          <w:sz w:val="24"/>
          <w:szCs w:val="24"/>
        </w:rPr>
        <w:t xml:space="preserve"> for enkeltkrok ikke større enn 15 mm. Det er for</w:t>
      </w:r>
      <w:r w:rsidR="00223491">
        <w:rPr>
          <w:rFonts w:ascii="Verdana" w:hAnsi="Verdana"/>
          <w:color w:val="231F20"/>
          <w:sz w:val="24"/>
          <w:szCs w:val="24"/>
        </w:rPr>
        <w:t>budt å fiske på en slik måte at</w:t>
      </w:r>
      <w:r w:rsidRPr="00B611FF">
        <w:rPr>
          <w:rFonts w:ascii="Verdana" w:hAnsi="Verdana"/>
          <w:color w:val="231F20"/>
          <w:sz w:val="24"/>
          <w:szCs w:val="24"/>
        </w:rPr>
        <w:t xml:space="preserve"> </w:t>
      </w:r>
      <w:r w:rsidR="006459D5">
        <w:rPr>
          <w:rFonts w:ascii="Verdana" w:hAnsi="Verdana"/>
          <w:color w:val="231F20"/>
          <w:sz w:val="24"/>
          <w:szCs w:val="24"/>
        </w:rPr>
        <w:t xml:space="preserve">fisk </w:t>
      </w:r>
      <w:r w:rsidRPr="00B611FF">
        <w:rPr>
          <w:rFonts w:ascii="Verdana" w:hAnsi="Verdana"/>
          <w:color w:val="231F20"/>
          <w:sz w:val="24"/>
          <w:szCs w:val="24"/>
        </w:rPr>
        <w:t xml:space="preserve">sannsynligvis vil krøkes. </w:t>
      </w:r>
    </w:p>
    <w:p w:rsidR="00825BF4" w:rsidRDefault="00825BF4" w:rsidP="00825BF4">
      <w:pPr>
        <w:rPr>
          <w:rFonts w:ascii="Verdana" w:hAnsi="Verdana"/>
          <w:color w:val="231F20"/>
          <w:sz w:val="24"/>
          <w:szCs w:val="24"/>
        </w:rPr>
      </w:pPr>
      <w:r>
        <w:rPr>
          <w:rFonts w:ascii="Verdana" w:hAnsi="Verdana"/>
          <w:color w:val="231F20"/>
          <w:sz w:val="24"/>
          <w:szCs w:val="24"/>
        </w:rPr>
        <w:t>Alle fiskere skal innrette fisket slik at gjenutsetting kan skje uten å skade fisken. Fiskerne skal medbringe knutefri håv og tang/krokløser. Alle kroker skal være uten mothake eller ha denne klemt inn eller filt bort.</w:t>
      </w:r>
    </w:p>
    <w:p w:rsidR="006459D5" w:rsidRDefault="006459D5">
      <w:pPr>
        <w:rPr>
          <w:rFonts w:ascii="Verdana" w:hAnsi="Verdana"/>
          <w:color w:val="231F20"/>
          <w:sz w:val="24"/>
          <w:szCs w:val="24"/>
        </w:rPr>
      </w:pPr>
    </w:p>
    <w:p w:rsidR="006459D5" w:rsidRDefault="006459D5">
      <w:pPr>
        <w:rPr>
          <w:rFonts w:ascii="Verdana" w:hAnsi="Verdana"/>
          <w:color w:val="231F20"/>
          <w:sz w:val="24"/>
          <w:szCs w:val="24"/>
        </w:rPr>
      </w:pPr>
      <w:r>
        <w:rPr>
          <w:rStyle w:val="Sterk"/>
          <w:rFonts w:ascii="Verdana" w:hAnsi="Verdana"/>
          <w:color w:val="231F20"/>
          <w:sz w:val="24"/>
          <w:szCs w:val="24"/>
        </w:rPr>
        <w:t xml:space="preserve">§ 3 </w:t>
      </w:r>
      <w:r w:rsidR="006A4478">
        <w:rPr>
          <w:rStyle w:val="Sterk"/>
          <w:rFonts w:ascii="Verdana" w:hAnsi="Verdana"/>
          <w:color w:val="231F20"/>
          <w:sz w:val="24"/>
          <w:szCs w:val="24"/>
        </w:rPr>
        <w:t>K</w:t>
      </w:r>
      <w:r>
        <w:rPr>
          <w:rStyle w:val="Sterk"/>
          <w:rFonts w:ascii="Verdana" w:hAnsi="Verdana"/>
          <w:color w:val="231F20"/>
          <w:sz w:val="24"/>
          <w:szCs w:val="24"/>
        </w:rPr>
        <w:t>voter</w:t>
      </w:r>
      <w:r w:rsidR="006A4478">
        <w:rPr>
          <w:rStyle w:val="Sterk"/>
          <w:rFonts w:ascii="Verdana" w:hAnsi="Verdana"/>
          <w:color w:val="231F20"/>
          <w:sz w:val="24"/>
          <w:szCs w:val="24"/>
        </w:rPr>
        <w:t xml:space="preserve"> på </w:t>
      </w:r>
      <w:r w:rsidR="00F011C3">
        <w:rPr>
          <w:rStyle w:val="Sterk"/>
          <w:rFonts w:ascii="Verdana" w:hAnsi="Verdana"/>
          <w:color w:val="231F20"/>
          <w:sz w:val="24"/>
          <w:szCs w:val="24"/>
        </w:rPr>
        <w:t>landing, avlivning og gjenutsetting</w:t>
      </w:r>
      <w:r w:rsidR="00696C15">
        <w:rPr>
          <w:rStyle w:val="Sterk"/>
          <w:rFonts w:ascii="Verdana" w:hAnsi="Verdana"/>
          <w:color w:val="231F20"/>
          <w:sz w:val="24"/>
          <w:szCs w:val="24"/>
        </w:rPr>
        <w:t>:</w:t>
      </w:r>
    </w:p>
    <w:p w:rsidR="00825BF4" w:rsidRDefault="00F011C3" w:rsidP="00F011C3">
      <w:pPr>
        <w:rPr>
          <w:rFonts w:ascii="Verdana" w:hAnsi="Verdana"/>
          <w:color w:val="231F20"/>
          <w:sz w:val="24"/>
          <w:szCs w:val="24"/>
        </w:rPr>
      </w:pPr>
      <w:r>
        <w:rPr>
          <w:rFonts w:ascii="Verdana" w:hAnsi="Verdana"/>
          <w:color w:val="231F20"/>
          <w:sz w:val="24"/>
          <w:szCs w:val="24"/>
        </w:rPr>
        <w:t>Døgnkvoten er maksimalt 2 landede laks og 2 landede sjøørret.</w:t>
      </w:r>
      <w:r w:rsidR="005D0BFB">
        <w:rPr>
          <w:rFonts w:ascii="Verdana" w:hAnsi="Verdana"/>
          <w:color w:val="231F20"/>
          <w:sz w:val="24"/>
          <w:szCs w:val="24"/>
        </w:rPr>
        <w:t xml:space="preserve"> Som landet regnes fisk der fiskeren etter å ha trettet ut fisken, frigjør kroken ved bruk av hånd, tang eller slakking av snøret mens fisken befinner seg i håven, holdes i halegrep eller kunne </w:t>
      </w:r>
      <w:r w:rsidR="00321414">
        <w:rPr>
          <w:rFonts w:ascii="Verdana" w:hAnsi="Verdana"/>
          <w:color w:val="231F20"/>
          <w:sz w:val="24"/>
          <w:szCs w:val="24"/>
        </w:rPr>
        <w:t xml:space="preserve">vært håndtert på denne måten. </w:t>
      </w:r>
    </w:p>
    <w:p w:rsidR="00F011C3" w:rsidRDefault="00F011C3" w:rsidP="00F011C3">
      <w:pPr>
        <w:rPr>
          <w:rFonts w:ascii="Verdana" w:hAnsi="Verdana"/>
          <w:color w:val="231F20"/>
          <w:sz w:val="24"/>
          <w:szCs w:val="24"/>
        </w:rPr>
      </w:pPr>
      <w:r>
        <w:rPr>
          <w:rFonts w:ascii="Verdana" w:hAnsi="Verdana"/>
          <w:color w:val="231F20"/>
          <w:sz w:val="24"/>
          <w:szCs w:val="24"/>
        </w:rPr>
        <w:t xml:space="preserve">Av døgnkvoten har fiskeren rett til å avlive 1 laks og 1 sjøørret. </w:t>
      </w:r>
      <w:r w:rsidR="00DB4867">
        <w:rPr>
          <w:rFonts w:ascii="Verdana" w:hAnsi="Verdana"/>
          <w:color w:val="231F20"/>
          <w:sz w:val="24"/>
          <w:szCs w:val="24"/>
        </w:rPr>
        <w:t xml:space="preserve">Fisket skal umiddelbart stanse når </w:t>
      </w:r>
      <w:r w:rsidR="006D0DDF">
        <w:rPr>
          <w:rFonts w:ascii="Verdana" w:hAnsi="Verdana"/>
          <w:color w:val="231F20"/>
          <w:sz w:val="24"/>
          <w:szCs w:val="24"/>
        </w:rPr>
        <w:t xml:space="preserve">1 laks er avlivet. Om den første laksen avlives, </w:t>
      </w:r>
      <w:r w:rsidR="006D0DDF">
        <w:rPr>
          <w:rFonts w:ascii="Verdana" w:hAnsi="Verdana"/>
          <w:color w:val="231F20"/>
          <w:sz w:val="24"/>
          <w:szCs w:val="24"/>
        </w:rPr>
        <w:lastRenderedPageBreak/>
        <w:t>skal fisket avsluttes selv om fiskeren fortsatt har ledig kvote på sjøørret. Om den første laksen settes ut, kan det landes én laks til samme døgn. Selv om også denne laksen settes ut, er døgnkvoten nådd og fisket må avsluttes. Døgnkvoten er absolutt og</w:t>
      </w:r>
      <w:r>
        <w:rPr>
          <w:rFonts w:ascii="Verdana" w:hAnsi="Verdana"/>
          <w:color w:val="231F20"/>
          <w:sz w:val="24"/>
          <w:szCs w:val="24"/>
        </w:rPr>
        <w:t xml:space="preserve"> gjelder uavhengig av om fiskeren kjøper </w:t>
      </w:r>
      <w:r w:rsidR="006D0DDF">
        <w:rPr>
          <w:rFonts w:ascii="Verdana" w:hAnsi="Verdana"/>
          <w:color w:val="231F20"/>
          <w:sz w:val="24"/>
          <w:szCs w:val="24"/>
        </w:rPr>
        <w:t xml:space="preserve">flere </w:t>
      </w:r>
      <w:r>
        <w:rPr>
          <w:rFonts w:ascii="Verdana" w:hAnsi="Verdana"/>
          <w:color w:val="231F20"/>
          <w:sz w:val="24"/>
          <w:szCs w:val="24"/>
        </w:rPr>
        <w:t xml:space="preserve">fiskekort som </w:t>
      </w:r>
      <w:r w:rsidR="006D0DDF">
        <w:rPr>
          <w:rFonts w:ascii="Verdana" w:hAnsi="Verdana"/>
          <w:color w:val="231F20"/>
          <w:sz w:val="24"/>
          <w:szCs w:val="24"/>
        </w:rPr>
        <w:t xml:space="preserve">samlet </w:t>
      </w:r>
      <w:r>
        <w:rPr>
          <w:rFonts w:ascii="Verdana" w:hAnsi="Verdana"/>
          <w:color w:val="231F20"/>
          <w:sz w:val="24"/>
          <w:szCs w:val="24"/>
        </w:rPr>
        <w:t>gir rett til å avlive flere fisker.</w:t>
      </w:r>
    </w:p>
    <w:p w:rsidR="00825BF4" w:rsidRDefault="006459D5">
      <w:pPr>
        <w:rPr>
          <w:rFonts w:ascii="Verdana" w:hAnsi="Verdana"/>
          <w:color w:val="231F20"/>
          <w:sz w:val="24"/>
          <w:szCs w:val="24"/>
        </w:rPr>
      </w:pPr>
      <w:r>
        <w:rPr>
          <w:rFonts w:ascii="Verdana" w:hAnsi="Verdana"/>
          <w:color w:val="231F20"/>
          <w:sz w:val="24"/>
          <w:szCs w:val="24"/>
        </w:rPr>
        <w:t xml:space="preserve">Fiskekortet fastsetter antall og størrelse på </w:t>
      </w:r>
      <w:proofErr w:type="spellStart"/>
      <w:r>
        <w:rPr>
          <w:rFonts w:ascii="Verdana" w:hAnsi="Verdana"/>
          <w:color w:val="231F20"/>
          <w:sz w:val="24"/>
          <w:szCs w:val="24"/>
        </w:rPr>
        <w:t>hannlaks</w:t>
      </w:r>
      <w:proofErr w:type="spellEnd"/>
      <w:r>
        <w:rPr>
          <w:rFonts w:ascii="Verdana" w:hAnsi="Verdana"/>
          <w:color w:val="231F20"/>
          <w:sz w:val="24"/>
          <w:szCs w:val="24"/>
        </w:rPr>
        <w:t xml:space="preserve"> og sjøørret som fiskeren har l</w:t>
      </w:r>
      <w:r w:rsidR="00321414">
        <w:rPr>
          <w:rFonts w:ascii="Verdana" w:hAnsi="Verdana"/>
          <w:color w:val="231F20"/>
          <w:sz w:val="24"/>
          <w:szCs w:val="24"/>
        </w:rPr>
        <w:t>o</w:t>
      </w:r>
      <w:r>
        <w:rPr>
          <w:rFonts w:ascii="Verdana" w:hAnsi="Verdana"/>
          <w:color w:val="231F20"/>
          <w:sz w:val="24"/>
          <w:szCs w:val="24"/>
        </w:rPr>
        <w:t>v til å avlive innenfor kortets fisketid</w:t>
      </w:r>
      <w:r w:rsidR="0083789D">
        <w:rPr>
          <w:rFonts w:ascii="Verdana" w:hAnsi="Verdana"/>
          <w:color w:val="231F20"/>
          <w:sz w:val="24"/>
          <w:szCs w:val="24"/>
        </w:rPr>
        <w:t xml:space="preserve"> (kortkvoten). Kortkvoten kan være lavere enn fiskereglenes døgnkvote. </w:t>
      </w:r>
      <w:r>
        <w:rPr>
          <w:rFonts w:ascii="Verdana" w:hAnsi="Verdana"/>
          <w:color w:val="231F20"/>
          <w:sz w:val="24"/>
          <w:szCs w:val="24"/>
        </w:rPr>
        <w:t xml:space="preserve">Fisk av feil art, størrelse eller kjønn </w:t>
      </w:r>
      <w:r w:rsidR="00EB6DFD">
        <w:rPr>
          <w:rFonts w:ascii="Verdana" w:hAnsi="Verdana"/>
          <w:color w:val="231F20"/>
          <w:sz w:val="24"/>
          <w:szCs w:val="24"/>
        </w:rPr>
        <w:t xml:space="preserve">skal </w:t>
      </w:r>
      <w:proofErr w:type="spellStart"/>
      <w:r w:rsidR="00EB6DFD">
        <w:rPr>
          <w:rFonts w:ascii="Verdana" w:hAnsi="Verdana"/>
          <w:color w:val="231F20"/>
          <w:sz w:val="24"/>
          <w:szCs w:val="24"/>
        </w:rPr>
        <w:t>gjenutsettes</w:t>
      </w:r>
      <w:proofErr w:type="spellEnd"/>
      <w:r w:rsidR="00EB6DFD">
        <w:rPr>
          <w:rFonts w:ascii="Verdana" w:hAnsi="Verdana"/>
          <w:color w:val="231F20"/>
          <w:sz w:val="24"/>
          <w:szCs w:val="24"/>
        </w:rPr>
        <w:t>.</w:t>
      </w:r>
      <w:r w:rsidR="00223491">
        <w:rPr>
          <w:rFonts w:ascii="Verdana" w:hAnsi="Verdana"/>
          <w:color w:val="231F20"/>
          <w:sz w:val="24"/>
          <w:szCs w:val="24"/>
        </w:rPr>
        <w:t xml:space="preserve"> </w:t>
      </w:r>
    </w:p>
    <w:p w:rsidR="00BE6ACB" w:rsidRDefault="00445898">
      <w:pPr>
        <w:rPr>
          <w:rFonts w:ascii="Verdana" w:hAnsi="Verdana"/>
          <w:color w:val="231F20"/>
          <w:sz w:val="24"/>
          <w:szCs w:val="24"/>
        </w:rPr>
      </w:pPr>
      <w:r>
        <w:rPr>
          <w:rFonts w:ascii="Verdana" w:hAnsi="Verdana"/>
          <w:color w:val="231F20"/>
          <w:sz w:val="24"/>
          <w:szCs w:val="24"/>
        </w:rPr>
        <w:t xml:space="preserve">Hver fisker </w:t>
      </w:r>
      <w:r w:rsidR="00B611FF" w:rsidRPr="00B611FF">
        <w:rPr>
          <w:rFonts w:ascii="Verdana" w:hAnsi="Verdana"/>
          <w:color w:val="231F20"/>
          <w:sz w:val="24"/>
          <w:szCs w:val="24"/>
        </w:rPr>
        <w:t xml:space="preserve">kan maksimalt </w:t>
      </w:r>
      <w:r w:rsidR="0083789D">
        <w:rPr>
          <w:rFonts w:ascii="Verdana" w:hAnsi="Verdana"/>
          <w:color w:val="231F20"/>
          <w:sz w:val="24"/>
          <w:szCs w:val="24"/>
        </w:rPr>
        <w:t xml:space="preserve">lande 8 laks pr. sesong, hvorav maksimalt 2 </w:t>
      </w:r>
      <w:proofErr w:type="spellStart"/>
      <w:r w:rsidR="0083789D">
        <w:rPr>
          <w:rFonts w:ascii="Verdana" w:hAnsi="Verdana"/>
          <w:color w:val="231F20"/>
          <w:sz w:val="24"/>
          <w:szCs w:val="24"/>
        </w:rPr>
        <w:t>hannlaks</w:t>
      </w:r>
      <w:proofErr w:type="spellEnd"/>
      <w:r w:rsidR="0083789D">
        <w:rPr>
          <w:rFonts w:ascii="Verdana" w:hAnsi="Verdana"/>
          <w:color w:val="231F20"/>
          <w:sz w:val="24"/>
          <w:szCs w:val="24"/>
        </w:rPr>
        <w:t xml:space="preserve"> kan avlives (</w:t>
      </w:r>
      <w:proofErr w:type="spellStart"/>
      <w:r w:rsidR="0083789D">
        <w:rPr>
          <w:rFonts w:ascii="Verdana" w:hAnsi="Verdana"/>
          <w:color w:val="231F20"/>
          <w:sz w:val="24"/>
          <w:szCs w:val="24"/>
        </w:rPr>
        <w:t>årskvoten</w:t>
      </w:r>
      <w:proofErr w:type="spellEnd"/>
      <w:r w:rsidR="0083789D">
        <w:rPr>
          <w:rFonts w:ascii="Verdana" w:hAnsi="Verdana"/>
          <w:color w:val="231F20"/>
          <w:sz w:val="24"/>
          <w:szCs w:val="24"/>
        </w:rPr>
        <w:t>). Hver fisker kan maksimalt avlive 2 sjøørret pr. sesong.</w:t>
      </w:r>
      <w:r>
        <w:rPr>
          <w:rFonts w:ascii="Verdana" w:hAnsi="Verdana"/>
          <w:color w:val="231F20"/>
          <w:sz w:val="24"/>
          <w:szCs w:val="24"/>
        </w:rPr>
        <w:t xml:space="preserve"> </w:t>
      </w:r>
      <w:r w:rsidR="0083789D">
        <w:rPr>
          <w:rFonts w:ascii="Verdana" w:hAnsi="Verdana"/>
          <w:color w:val="231F20"/>
          <w:sz w:val="24"/>
          <w:szCs w:val="24"/>
        </w:rPr>
        <w:t>Alle</w:t>
      </w:r>
      <w:r w:rsidR="00267E5E">
        <w:rPr>
          <w:rFonts w:ascii="Verdana" w:hAnsi="Verdana"/>
          <w:color w:val="231F20"/>
          <w:sz w:val="24"/>
          <w:szCs w:val="24"/>
        </w:rPr>
        <w:t xml:space="preserve"> kvotene (</w:t>
      </w:r>
      <w:r w:rsidR="00145BA2">
        <w:rPr>
          <w:rFonts w:ascii="Verdana" w:hAnsi="Verdana"/>
          <w:color w:val="231F20"/>
          <w:sz w:val="24"/>
          <w:szCs w:val="24"/>
        </w:rPr>
        <w:t xml:space="preserve">døgnkvoten, </w:t>
      </w:r>
      <w:r w:rsidR="00267E5E">
        <w:rPr>
          <w:rFonts w:ascii="Verdana" w:hAnsi="Verdana"/>
          <w:color w:val="231F20"/>
          <w:sz w:val="24"/>
          <w:szCs w:val="24"/>
        </w:rPr>
        <w:t xml:space="preserve">kortkvoten og </w:t>
      </w:r>
      <w:proofErr w:type="spellStart"/>
      <w:r w:rsidR="00267E5E">
        <w:rPr>
          <w:rFonts w:ascii="Verdana" w:hAnsi="Verdana"/>
          <w:color w:val="231F20"/>
          <w:sz w:val="24"/>
          <w:szCs w:val="24"/>
        </w:rPr>
        <w:t>årskvoten</w:t>
      </w:r>
      <w:proofErr w:type="spellEnd"/>
      <w:r w:rsidR="00267E5E">
        <w:rPr>
          <w:rFonts w:ascii="Verdana" w:hAnsi="Verdana"/>
          <w:color w:val="231F20"/>
          <w:sz w:val="24"/>
          <w:szCs w:val="24"/>
        </w:rPr>
        <w:t xml:space="preserve">) </w:t>
      </w:r>
      <w:r w:rsidR="00B611FF" w:rsidRPr="00B611FF">
        <w:rPr>
          <w:rFonts w:ascii="Verdana" w:hAnsi="Verdana"/>
          <w:color w:val="231F20"/>
          <w:sz w:val="24"/>
          <w:szCs w:val="24"/>
        </w:rPr>
        <w:t xml:space="preserve">gjelder for den enkelte fisker og kan ikke overføres til andre. </w:t>
      </w:r>
      <w:r w:rsidR="002D7F5D">
        <w:rPr>
          <w:rFonts w:ascii="Verdana" w:hAnsi="Verdana"/>
          <w:color w:val="231F20"/>
          <w:sz w:val="24"/>
          <w:szCs w:val="24"/>
        </w:rPr>
        <w:t xml:space="preserve">Når en </w:t>
      </w:r>
      <w:r w:rsidR="00267E5E">
        <w:rPr>
          <w:rFonts w:ascii="Verdana" w:hAnsi="Verdana"/>
          <w:color w:val="231F20"/>
          <w:sz w:val="24"/>
          <w:szCs w:val="24"/>
        </w:rPr>
        <w:t>fisk</w:t>
      </w:r>
      <w:r w:rsidR="004112C0">
        <w:rPr>
          <w:rFonts w:ascii="Verdana" w:hAnsi="Verdana"/>
          <w:color w:val="231F20"/>
          <w:sz w:val="24"/>
          <w:szCs w:val="24"/>
        </w:rPr>
        <w:t xml:space="preserve"> er landet</w:t>
      </w:r>
      <w:r w:rsidR="002D7F5D">
        <w:rPr>
          <w:rFonts w:ascii="Verdana" w:hAnsi="Verdana"/>
          <w:color w:val="231F20"/>
          <w:sz w:val="24"/>
          <w:szCs w:val="24"/>
        </w:rPr>
        <w:t>, skal fisker</w:t>
      </w:r>
      <w:r w:rsidR="002B5E98">
        <w:rPr>
          <w:rFonts w:ascii="Verdana" w:hAnsi="Verdana"/>
          <w:color w:val="231F20"/>
          <w:sz w:val="24"/>
          <w:szCs w:val="24"/>
        </w:rPr>
        <w:t>en rapportere fangsten</w:t>
      </w:r>
      <w:r w:rsidR="00825BF4">
        <w:rPr>
          <w:rFonts w:ascii="Verdana" w:hAnsi="Verdana"/>
          <w:color w:val="231F20"/>
          <w:sz w:val="24"/>
          <w:szCs w:val="24"/>
        </w:rPr>
        <w:t xml:space="preserve"> innen kl. 2400 samme dag</w:t>
      </w:r>
      <w:r w:rsidR="002B5E98">
        <w:rPr>
          <w:rFonts w:ascii="Verdana" w:hAnsi="Verdana"/>
          <w:color w:val="231F20"/>
          <w:sz w:val="24"/>
          <w:szCs w:val="24"/>
        </w:rPr>
        <w:t>.</w:t>
      </w:r>
      <w:r w:rsidR="004112C0">
        <w:rPr>
          <w:rFonts w:ascii="Verdana" w:hAnsi="Verdana"/>
          <w:color w:val="231F20"/>
          <w:sz w:val="24"/>
          <w:szCs w:val="24"/>
        </w:rPr>
        <w:t xml:space="preserve"> Dette gjelder selv om fisken </w:t>
      </w:r>
      <w:proofErr w:type="spellStart"/>
      <w:r w:rsidR="004112C0">
        <w:rPr>
          <w:rFonts w:ascii="Verdana" w:hAnsi="Verdana"/>
          <w:color w:val="231F20"/>
          <w:sz w:val="24"/>
          <w:szCs w:val="24"/>
        </w:rPr>
        <w:t>gjenutsettes</w:t>
      </w:r>
      <w:proofErr w:type="spellEnd"/>
      <w:r w:rsidR="004112C0">
        <w:rPr>
          <w:rFonts w:ascii="Verdana" w:hAnsi="Verdana"/>
          <w:color w:val="231F20"/>
          <w:sz w:val="24"/>
          <w:szCs w:val="24"/>
        </w:rPr>
        <w:t xml:space="preserve"> siden det også er begrensninger på antall fisk som kan </w:t>
      </w:r>
      <w:r w:rsidR="00145BA2">
        <w:rPr>
          <w:rFonts w:ascii="Verdana" w:hAnsi="Verdana"/>
          <w:color w:val="231F20"/>
          <w:sz w:val="24"/>
          <w:szCs w:val="24"/>
        </w:rPr>
        <w:t xml:space="preserve">landes </w:t>
      </w:r>
      <w:r w:rsidR="004112C0">
        <w:rPr>
          <w:rFonts w:ascii="Verdana" w:hAnsi="Verdana"/>
          <w:color w:val="231F20"/>
          <w:sz w:val="24"/>
          <w:szCs w:val="24"/>
        </w:rPr>
        <w:t>pr. døgn</w:t>
      </w:r>
      <w:r w:rsidR="00145BA2">
        <w:rPr>
          <w:rFonts w:ascii="Verdana" w:hAnsi="Verdana"/>
          <w:color w:val="231F20"/>
          <w:sz w:val="24"/>
          <w:szCs w:val="24"/>
        </w:rPr>
        <w:t xml:space="preserve"> og pr. år</w:t>
      </w:r>
      <w:r w:rsidR="004112C0">
        <w:rPr>
          <w:rFonts w:ascii="Verdana" w:hAnsi="Verdana"/>
          <w:color w:val="231F20"/>
          <w:sz w:val="24"/>
          <w:szCs w:val="24"/>
        </w:rPr>
        <w:t xml:space="preserve">. </w:t>
      </w:r>
    </w:p>
    <w:p w:rsidR="0010211C" w:rsidRDefault="00B611FF" w:rsidP="0010211C">
      <w:pPr>
        <w:rPr>
          <w:rFonts w:ascii="Verdana" w:hAnsi="Verdana"/>
          <w:color w:val="231F20"/>
          <w:sz w:val="24"/>
          <w:szCs w:val="24"/>
        </w:rPr>
      </w:pPr>
      <w:r w:rsidRPr="00B611FF">
        <w:rPr>
          <w:rFonts w:ascii="Verdana" w:hAnsi="Verdana"/>
          <w:color w:val="231F20"/>
          <w:sz w:val="24"/>
          <w:szCs w:val="24"/>
        </w:rPr>
        <w:br/>
      </w:r>
      <w:r w:rsidRPr="00B611FF">
        <w:rPr>
          <w:rStyle w:val="Sterk"/>
          <w:rFonts w:ascii="Verdana" w:hAnsi="Verdana"/>
          <w:color w:val="231F20"/>
          <w:sz w:val="24"/>
          <w:szCs w:val="24"/>
        </w:rPr>
        <w:t xml:space="preserve">§ 4 Maksmål, </w:t>
      </w:r>
      <w:r w:rsidR="00B75717">
        <w:rPr>
          <w:rStyle w:val="Sterk"/>
          <w:rFonts w:ascii="Verdana" w:hAnsi="Verdana"/>
          <w:color w:val="231F20"/>
          <w:sz w:val="24"/>
          <w:szCs w:val="24"/>
        </w:rPr>
        <w:t>m</w:t>
      </w:r>
      <w:r w:rsidRPr="00B611FF">
        <w:rPr>
          <w:rStyle w:val="Sterk"/>
          <w:rFonts w:ascii="Verdana" w:hAnsi="Verdana"/>
          <w:color w:val="231F20"/>
          <w:sz w:val="24"/>
          <w:szCs w:val="24"/>
        </w:rPr>
        <w:t>instemål og gjenutsetting:</w:t>
      </w:r>
      <w:r w:rsidRPr="00B611FF">
        <w:rPr>
          <w:rFonts w:ascii="Verdana" w:hAnsi="Verdana"/>
          <w:color w:val="231F20"/>
          <w:sz w:val="24"/>
          <w:szCs w:val="24"/>
        </w:rPr>
        <w:br/>
      </w:r>
      <w:r w:rsidR="0010211C" w:rsidRPr="00B611FF">
        <w:rPr>
          <w:rFonts w:ascii="Verdana" w:hAnsi="Verdana"/>
          <w:color w:val="231F20"/>
          <w:sz w:val="24"/>
          <w:szCs w:val="24"/>
        </w:rPr>
        <w:t>All hunnlaks</w:t>
      </w:r>
      <w:r w:rsidR="00825BF4">
        <w:rPr>
          <w:rFonts w:ascii="Verdana" w:hAnsi="Verdana"/>
          <w:color w:val="231F20"/>
          <w:sz w:val="24"/>
          <w:szCs w:val="24"/>
        </w:rPr>
        <w:t xml:space="preserve">, all sjørøye og all sjøørret over 65 cm (ca. 3 kg) </w:t>
      </w:r>
      <w:r w:rsidR="0010211C" w:rsidRPr="00B611FF">
        <w:rPr>
          <w:rFonts w:ascii="Verdana" w:hAnsi="Verdana"/>
          <w:color w:val="231F20"/>
          <w:sz w:val="24"/>
          <w:szCs w:val="24"/>
        </w:rPr>
        <w:t>skal settes levende ut.</w:t>
      </w:r>
      <w:r w:rsidR="00825BF4">
        <w:rPr>
          <w:rFonts w:ascii="Verdana" w:hAnsi="Verdana"/>
          <w:color w:val="231F20"/>
          <w:sz w:val="24"/>
          <w:szCs w:val="24"/>
        </w:rPr>
        <w:t xml:space="preserve"> </w:t>
      </w:r>
      <w:r w:rsidR="0010211C" w:rsidRPr="00B611FF">
        <w:rPr>
          <w:rFonts w:ascii="Verdana" w:hAnsi="Verdana"/>
          <w:color w:val="231F20"/>
          <w:sz w:val="24"/>
          <w:szCs w:val="24"/>
        </w:rPr>
        <w:t>Er man i tvil om fiskens kjønn</w:t>
      </w:r>
      <w:r w:rsidR="0010211C">
        <w:rPr>
          <w:rFonts w:ascii="Verdana" w:hAnsi="Verdana"/>
          <w:color w:val="231F20"/>
          <w:sz w:val="24"/>
          <w:szCs w:val="24"/>
        </w:rPr>
        <w:t>,</w:t>
      </w:r>
      <w:r w:rsidR="0010211C" w:rsidRPr="00B611FF">
        <w:rPr>
          <w:rFonts w:ascii="Verdana" w:hAnsi="Verdana"/>
          <w:color w:val="231F20"/>
          <w:sz w:val="24"/>
          <w:szCs w:val="24"/>
        </w:rPr>
        <w:t xml:space="preserve"> skal fisken settes levende ut. </w:t>
      </w:r>
    </w:p>
    <w:p w:rsidR="00FA72A4" w:rsidRDefault="00825BF4">
      <w:pPr>
        <w:rPr>
          <w:rFonts w:ascii="Verdana" w:hAnsi="Verdana"/>
          <w:color w:val="231F20"/>
          <w:sz w:val="24"/>
          <w:szCs w:val="24"/>
        </w:rPr>
      </w:pPr>
      <w:proofErr w:type="spellStart"/>
      <w:r>
        <w:rPr>
          <w:rFonts w:ascii="Verdana" w:hAnsi="Verdana"/>
          <w:color w:val="231F20"/>
          <w:sz w:val="24"/>
          <w:szCs w:val="24"/>
        </w:rPr>
        <w:t>VeFi</w:t>
      </w:r>
      <w:proofErr w:type="spellEnd"/>
      <w:r>
        <w:rPr>
          <w:rFonts w:ascii="Verdana" w:hAnsi="Verdana"/>
          <w:color w:val="231F20"/>
          <w:sz w:val="24"/>
          <w:szCs w:val="24"/>
        </w:rPr>
        <w:t xml:space="preserve"> oppfordrer til å sette ut </w:t>
      </w:r>
      <w:r w:rsidR="00B611FF" w:rsidRPr="00B611FF">
        <w:rPr>
          <w:rFonts w:ascii="Verdana" w:hAnsi="Verdana"/>
          <w:color w:val="231F20"/>
          <w:sz w:val="24"/>
          <w:szCs w:val="24"/>
        </w:rPr>
        <w:t>laks over 1</w:t>
      </w:r>
      <w:r w:rsidR="00BE6ACB">
        <w:rPr>
          <w:rFonts w:ascii="Verdana" w:hAnsi="Verdana"/>
          <w:color w:val="231F20"/>
          <w:sz w:val="24"/>
          <w:szCs w:val="24"/>
        </w:rPr>
        <w:t>0</w:t>
      </w:r>
      <w:r w:rsidR="00B611FF" w:rsidRPr="00B611FF">
        <w:rPr>
          <w:rFonts w:ascii="Verdana" w:hAnsi="Verdana"/>
          <w:color w:val="231F20"/>
          <w:sz w:val="24"/>
          <w:szCs w:val="24"/>
        </w:rPr>
        <w:t>0 cm</w:t>
      </w:r>
      <w:r w:rsidR="00BE6ACB">
        <w:rPr>
          <w:rFonts w:ascii="Verdana" w:hAnsi="Verdana"/>
          <w:color w:val="231F20"/>
          <w:sz w:val="24"/>
          <w:szCs w:val="24"/>
        </w:rPr>
        <w:t xml:space="preserve"> (ca. 10</w:t>
      </w:r>
      <w:r w:rsidR="0010211C">
        <w:rPr>
          <w:rFonts w:ascii="Verdana" w:hAnsi="Verdana"/>
          <w:color w:val="231F20"/>
          <w:sz w:val="24"/>
          <w:szCs w:val="24"/>
        </w:rPr>
        <w:t xml:space="preserve"> kg)</w:t>
      </w:r>
      <w:r>
        <w:rPr>
          <w:rFonts w:ascii="Verdana" w:hAnsi="Verdana"/>
          <w:color w:val="231F20"/>
          <w:sz w:val="24"/>
          <w:szCs w:val="24"/>
        </w:rPr>
        <w:t xml:space="preserve">. </w:t>
      </w:r>
      <w:r w:rsidR="002D7F5D">
        <w:rPr>
          <w:rFonts w:ascii="Verdana" w:hAnsi="Verdana"/>
          <w:color w:val="231F20"/>
          <w:sz w:val="24"/>
          <w:szCs w:val="24"/>
        </w:rPr>
        <w:t xml:space="preserve">Minstemål for laks, sjøørret og sjørøye i Vefsnavassdraget er 45 cm. </w:t>
      </w:r>
    </w:p>
    <w:p w:rsidR="002B5E98" w:rsidRDefault="00B611FF">
      <w:pPr>
        <w:rPr>
          <w:rFonts w:ascii="Verdana" w:hAnsi="Verdana"/>
          <w:color w:val="231F20"/>
          <w:sz w:val="24"/>
          <w:szCs w:val="24"/>
        </w:rPr>
      </w:pPr>
      <w:r w:rsidRPr="00B611FF">
        <w:rPr>
          <w:rFonts w:ascii="Verdana" w:hAnsi="Verdana"/>
          <w:color w:val="231F20"/>
          <w:sz w:val="24"/>
          <w:szCs w:val="24"/>
        </w:rPr>
        <w:t xml:space="preserve">Er </w:t>
      </w:r>
      <w:r w:rsidR="00D14469">
        <w:rPr>
          <w:rFonts w:ascii="Verdana" w:hAnsi="Verdana"/>
          <w:color w:val="231F20"/>
          <w:sz w:val="24"/>
          <w:szCs w:val="24"/>
        </w:rPr>
        <w:t>det</w:t>
      </w:r>
      <w:r w:rsidRPr="00B611FF">
        <w:rPr>
          <w:rFonts w:ascii="Verdana" w:hAnsi="Verdana"/>
          <w:color w:val="231F20"/>
          <w:sz w:val="24"/>
          <w:szCs w:val="24"/>
        </w:rPr>
        <w:t xml:space="preserve"> tvil om </w:t>
      </w:r>
      <w:r w:rsidR="00825BF4">
        <w:rPr>
          <w:rFonts w:ascii="Verdana" w:hAnsi="Verdana"/>
          <w:color w:val="231F20"/>
          <w:sz w:val="24"/>
          <w:szCs w:val="24"/>
        </w:rPr>
        <w:t xml:space="preserve">en </w:t>
      </w:r>
      <w:r w:rsidRPr="00B611FF">
        <w:rPr>
          <w:rFonts w:ascii="Verdana" w:hAnsi="Verdana"/>
          <w:color w:val="231F20"/>
          <w:sz w:val="24"/>
          <w:szCs w:val="24"/>
        </w:rPr>
        <w:t>fisk vil over</w:t>
      </w:r>
      <w:r w:rsidR="00DF0477">
        <w:rPr>
          <w:rFonts w:ascii="Verdana" w:hAnsi="Verdana"/>
          <w:color w:val="231F20"/>
          <w:sz w:val="24"/>
          <w:szCs w:val="24"/>
        </w:rPr>
        <w:t xml:space="preserve">leve </w:t>
      </w:r>
      <w:r w:rsidR="00C37190">
        <w:rPr>
          <w:rFonts w:ascii="Verdana" w:hAnsi="Verdana"/>
          <w:color w:val="231F20"/>
          <w:sz w:val="24"/>
          <w:szCs w:val="24"/>
        </w:rPr>
        <w:t>gjenutset</w:t>
      </w:r>
      <w:r w:rsidR="00DF0477">
        <w:rPr>
          <w:rFonts w:ascii="Verdana" w:hAnsi="Verdana"/>
          <w:color w:val="231F20"/>
          <w:sz w:val="24"/>
          <w:szCs w:val="24"/>
        </w:rPr>
        <w:t xml:space="preserve">ting, </w:t>
      </w:r>
      <w:r w:rsidR="00D14469">
        <w:rPr>
          <w:rFonts w:ascii="Verdana" w:hAnsi="Verdana"/>
          <w:color w:val="231F20"/>
          <w:sz w:val="24"/>
          <w:szCs w:val="24"/>
        </w:rPr>
        <w:t>skal</w:t>
      </w:r>
      <w:r w:rsidR="00FA72A4">
        <w:rPr>
          <w:rFonts w:ascii="Verdana" w:hAnsi="Verdana"/>
          <w:color w:val="231F20"/>
          <w:sz w:val="24"/>
          <w:szCs w:val="24"/>
        </w:rPr>
        <w:t xml:space="preserve"> fisken avlives. </w:t>
      </w:r>
      <w:r w:rsidR="00D14469">
        <w:rPr>
          <w:rFonts w:ascii="Verdana" w:hAnsi="Verdana"/>
          <w:color w:val="231F20"/>
          <w:sz w:val="24"/>
          <w:szCs w:val="24"/>
        </w:rPr>
        <w:t>Er det en fisk som fiskeren har rett til å avlive i henhold til fiskerens kvote, rapporteres fisken på kvoten på vanlig måte. Om fisken som må avlives er av en art, størrelse eller kjønn som gjør at fiskeren ikke har kvote på avlivning, skal he</w:t>
      </w:r>
      <w:r w:rsidR="00A90FC3">
        <w:rPr>
          <w:rFonts w:ascii="Verdana" w:hAnsi="Verdana"/>
          <w:color w:val="231F20"/>
          <w:sz w:val="24"/>
          <w:szCs w:val="24"/>
        </w:rPr>
        <w:t xml:space="preserve">ndelsen umiddelbart rapporteres med merknad om at fisken ikke kunne </w:t>
      </w:r>
      <w:proofErr w:type="spellStart"/>
      <w:r w:rsidR="00A90FC3">
        <w:rPr>
          <w:rFonts w:ascii="Verdana" w:hAnsi="Verdana"/>
          <w:color w:val="231F20"/>
          <w:sz w:val="24"/>
          <w:szCs w:val="24"/>
        </w:rPr>
        <w:t>gjenutsettes</w:t>
      </w:r>
      <w:proofErr w:type="spellEnd"/>
      <w:r w:rsidR="00A90FC3">
        <w:rPr>
          <w:rFonts w:ascii="Verdana" w:hAnsi="Verdana"/>
          <w:color w:val="231F20"/>
          <w:sz w:val="24"/>
          <w:szCs w:val="24"/>
        </w:rPr>
        <w:t xml:space="preserve">. </w:t>
      </w:r>
      <w:r w:rsidR="00D14469">
        <w:rPr>
          <w:rFonts w:ascii="Verdana" w:hAnsi="Verdana"/>
          <w:color w:val="231F20"/>
          <w:sz w:val="24"/>
          <w:szCs w:val="24"/>
        </w:rPr>
        <w:t xml:space="preserve">Fiskeren får ikke beholde </w:t>
      </w:r>
      <w:r w:rsidR="00CC1507">
        <w:rPr>
          <w:rFonts w:ascii="Verdana" w:hAnsi="Verdana"/>
          <w:color w:val="231F20"/>
          <w:sz w:val="24"/>
          <w:szCs w:val="24"/>
        </w:rPr>
        <w:t xml:space="preserve">fisk som må avlives utenfor kvoten. </w:t>
      </w:r>
      <w:r w:rsidR="00C37190">
        <w:rPr>
          <w:rFonts w:ascii="Verdana" w:hAnsi="Verdana"/>
          <w:color w:val="231F20"/>
          <w:sz w:val="24"/>
          <w:szCs w:val="24"/>
        </w:rPr>
        <w:t>Fisk som må avlives</w:t>
      </w:r>
      <w:r w:rsidR="004112C0">
        <w:rPr>
          <w:rFonts w:ascii="Verdana" w:hAnsi="Verdana"/>
          <w:color w:val="231F20"/>
          <w:sz w:val="24"/>
          <w:szCs w:val="24"/>
        </w:rPr>
        <w:t>,</w:t>
      </w:r>
      <w:r w:rsidR="00C37190">
        <w:rPr>
          <w:rFonts w:ascii="Verdana" w:hAnsi="Verdana"/>
          <w:color w:val="231F20"/>
          <w:sz w:val="24"/>
          <w:szCs w:val="24"/>
        </w:rPr>
        <w:t xml:space="preserve"> </w:t>
      </w:r>
      <w:r w:rsidR="00CC1507">
        <w:rPr>
          <w:rFonts w:ascii="Verdana" w:hAnsi="Verdana"/>
          <w:color w:val="231F20"/>
          <w:sz w:val="24"/>
          <w:szCs w:val="24"/>
        </w:rPr>
        <w:t xml:space="preserve">leveres </w:t>
      </w:r>
      <w:r w:rsidR="007E5E14">
        <w:rPr>
          <w:rFonts w:ascii="Verdana" w:hAnsi="Verdana"/>
          <w:color w:val="231F20"/>
          <w:sz w:val="24"/>
          <w:szCs w:val="24"/>
        </w:rPr>
        <w:t xml:space="preserve">til </w:t>
      </w:r>
      <w:r w:rsidR="00C37190" w:rsidRPr="007E5E14">
        <w:rPr>
          <w:rFonts w:ascii="Verdana" w:hAnsi="Verdana"/>
          <w:color w:val="231F20"/>
          <w:sz w:val="24"/>
          <w:szCs w:val="24"/>
        </w:rPr>
        <w:t>Fru Haugans Hotell</w:t>
      </w:r>
      <w:r w:rsidR="007E5E14" w:rsidRPr="007E5E14">
        <w:rPr>
          <w:rFonts w:ascii="Verdana" w:hAnsi="Verdana"/>
          <w:color w:val="231F20"/>
          <w:sz w:val="24"/>
          <w:szCs w:val="24"/>
        </w:rPr>
        <w:t xml:space="preserve"> (kontakt resepsjonen). </w:t>
      </w:r>
      <w:r w:rsidR="00085470" w:rsidRPr="007E5E14">
        <w:rPr>
          <w:rFonts w:ascii="Verdana" w:hAnsi="Verdana"/>
          <w:color w:val="231F20"/>
          <w:sz w:val="24"/>
          <w:szCs w:val="24"/>
        </w:rPr>
        <w:t xml:space="preserve"> </w:t>
      </w:r>
      <w:r w:rsidRPr="00B611FF">
        <w:rPr>
          <w:rFonts w:ascii="Verdana" w:hAnsi="Verdana"/>
          <w:color w:val="231F20"/>
          <w:sz w:val="24"/>
          <w:szCs w:val="24"/>
        </w:rPr>
        <w:t xml:space="preserve">Fisken </w:t>
      </w:r>
      <w:r w:rsidR="007E5E14">
        <w:rPr>
          <w:rFonts w:ascii="Verdana" w:hAnsi="Verdana"/>
          <w:color w:val="231F20"/>
          <w:sz w:val="24"/>
          <w:szCs w:val="24"/>
        </w:rPr>
        <w:t>regnes med på kvoten av landet fisk, men regnes ikke med i kvoten for avlivet fisk (</w:t>
      </w:r>
      <w:proofErr w:type="spellStart"/>
      <w:r w:rsidR="007E5E14">
        <w:rPr>
          <w:rFonts w:ascii="Verdana" w:hAnsi="Verdana"/>
          <w:color w:val="231F20"/>
          <w:sz w:val="24"/>
          <w:szCs w:val="24"/>
        </w:rPr>
        <w:t>årskvoten</w:t>
      </w:r>
      <w:proofErr w:type="spellEnd"/>
      <w:r w:rsidR="007E5E14">
        <w:rPr>
          <w:rFonts w:ascii="Verdana" w:hAnsi="Verdana"/>
          <w:color w:val="231F20"/>
          <w:sz w:val="24"/>
          <w:szCs w:val="24"/>
        </w:rPr>
        <w:t xml:space="preserve">) </w:t>
      </w:r>
      <w:r w:rsidR="00BE6ACB">
        <w:rPr>
          <w:rFonts w:ascii="Verdana" w:hAnsi="Verdana"/>
          <w:color w:val="231F20"/>
          <w:sz w:val="24"/>
          <w:szCs w:val="24"/>
        </w:rPr>
        <w:t>når den er dokumentert</w:t>
      </w:r>
      <w:r w:rsidRPr="00B611FF">
        <w:rPr>
          <w:rFonts w:ascii="Verdana" w:hAnsi="Verdana"/>
          <w:color w:val="231F20"/>
          <w:sz w:val="24"/>
          <w:szCs w:val="24"/>
        </w:rPr>
        <w:t xml:space="preserve"> innlevert. </w:t>
      </w:r>
      <w:r w:rsidR="00A90FC3">
        <w:rPr>
          <w:rFonts w:ascii="Verdana" w:hAnsi="Verdana"/>
          <w:color w:val="231F20"/>
          <w:sz w:val="24"/>
          <w:szCs w:val="24"/>
        </w:rPr>
        <w:t>Det utgjør et alvorlig brudd på fiskereglene om oppsynet påtreffer en fisker med en avlivet fisk utenom kvote som ikke er rapportert.</w:t>
      </w:r>
    </w:p>
    <w:p w:rsidR="00085470" w:rsidRDefault="00085470">
      <w:pPr>
        <w:rPr>
          <w:rFonts w:ascii="Verdana" w:hAnsi="Verdana"/>
          <w:color w:val="231F20"/>
          <w:sz w:val="24"/>
          <w:szCs w:val="24"/>
        </w:rPr>
      </w:pPr>
      <w:r>
        <w:rPr>
          <w:rFonts w:ascii="Verdana" w:hAnsi="Verdana"/>
          <w:color w:val="231F20"/>
          <w:sz w:val="24"/>
          <w:szCs w:val="24"/>
        </w:rPr>
        <w:t>Pukkellaks, regnbueørret og oppdrettslaks skal avlives og regnes ikke på kvoten.</w:t>
      </w:r>
    </w:p>
    <w:p w:rsidR="00085470" w:rsidRDefault="00085470">
      <w:pPr>
        <w:rPr>
          <w:rFonts w:ascii="Verdana" w:hAnsi="Verdana"/>
          <w:color w:val="231F20"/>
          <w:sz w:val="24"/>
          <w:szCs w:val="24"/>
        </w:rPr>
      </w:pPr>
    </w:p>
    <w:p w:rsidR="00052439" w:rsidRDefault="005E1D0C" w:rsidP="008B7E4A">
      <w:pPr>
        <w:rPr>
          <w:rStyle w:val="Sterk"/>
          <w:rFonts w:ascii="Verdana" w:hAnsi="Verdana"/>
          <w:color w:val="231F20"/>
          <w:sz w:val="24"/>
          <w:szCs w:val="24"/>
        </w:rPr>
      </w:pPr>
      <w:r w:rsidRPr="008B7E4A">
        <w:rPr>
          <w:rStyle w:val="Sterk"/>
          <w:rFonts w:ascii="Verdana" w:hAnsi="Verdana"/>
          <w:color w:val="231F20"/>
          <w:sz w:val="24"/>
          <w:szCs w:val="24"/>
        </w:rPr>
        <w:lastRenderedPageBreak/>
        <w:t xml:space="preserve">§ 5 </w:t>
      </w:r>
      <w:r w:rsidR="00052439">
        <w:rPr>
          <w:rStyle w:val="Sterk"/>
          <w:rFonts w:ascii="Verdana" w:hAnsi="Verdana"/>
          <w:color w:val="231F20"/>
          <w:sz w:val="24"/>
          <w:szCs w:val="24"/>
        </w:rPr>
        <w:t xml:space="preserve">Særregler ovenfor Laksforsen opp til </w:t>
      </w:r>
      <w:proofErr w:type="spellStart"/>
      <w:r w:rsidR="00052439">
        <w:rPr>
          <w:rStyle w:val="Sterk"/>
          <w:rFonts w:ascii="Verdana" w:hAnsi="Verdana"/>
          <w:color w:val="231F20"/>
          <w:sz w:val="24"/>
          <w:szCs w:val="24"/>
        </w:rPr>
        <w:t>Fellingforsen</w:t>
      </w:r>
      <w:proofErr w:type="spellEnd"/>
    </w:p>
    <w:p w:rsidR="00052439" w:rsidRPr="00052439" w:rsidRDefault="00052439" w:rsidP="008B7E4A">
      <w:pPr>
        <w:rPr>
          <w:rStyle w:val="Sterk"/>
          <w:rFonts w:ascii="Verdana" w:hAnsi="Verdana"/>
          <w:b w:val="0"/>
          <w:color w:val="231F20"/>
          <w:sz w:val="24"/>
          <w:szCs w:val="24"/>
        </w:rPr>
      </w:pPr>
      <w:r>
        <w:rPr>
          <w:rStyle w:val="Sterk"/>
          <w:rFonts w:ascii="Verdana" w:hAnsi="Verdana"/>
          <w:b w:val="0"/>
          <w:color w:val="231F20"/>
          <w:sz w:val="24"/>
          <w:szCs w:val="24"/>
        </w:rPr>
        <w:t xml:space="preserve">Det er kun tillatt å avlive små </w:t>
      </w:r>
      <w:proofErr w:type="spellStart"/>
      <w:r>
        <w:rPr>
          <w:rStyle w:val="Sterk"/>
          <w:rFonts w:ascii="Verdana" w:hAnsi="Verdana"/>
          <w:b w:val="0"/>
          <w:color w:val="231F20"/>
          <w:sz w:val="24"/>
          <w:szCs w:val="24"/>
        </w:rPr>
        <w:t>hannlaks</w:t>
      </w:r>
      <w:proofErr w:type="spellEnd"/>
      <w:r>
        <w:rPr>
          <w:rStyle w:val="Sterk"/>
          <w:rFonts w:ascii="Verdana" w:hAnsi="Verdana"/>
          <w:b w:val="0"/>
          <w:color w:val="231F20"/>
          <w:sz w:val="24"/>
          <w:szCs w:val="24"/>
        </w:rPr>
        <w:t xml:space="preserve"> under 65 cm på denne strekningen. </w:t>
      </w:r>
      <w:r w:rsidR="00CB2207">
        <w:rPr>
          <w:rStyle w:val="Sterk"/>
          <w:rFonts w:ascii="Verdana" w:hAnsi="Verdana"/>
          <w:b w:val="0"/>
          <w:color w:val="231F20"/>
          <w:sz w:val="24"/>
          <w:szCs w:val="24"/>
        </w:rPr>
        <w:t xml:space="preserve">Fisket på denne strekningen starter 1. august for å sikre at smålaksen har vandret opp til fiskestart. </w:t>
      </w:r>
    </w:p>
    <w:p w:rsidR="00CB2207" w:rsidRDefault="00CB2207" w:rsidP="008B7E4A">
      <w:pPr>
        <w:rPr>
          <w:rStyle w:val="Sterk"/>
          <w:rFonts w:ascii="Verdana" w:hAnsi="Verdana"/>
          <w:color w:val="231F20"/>
          <w:sz w:val="24"/>
          <w:szCs w:val="24"/>
        </w:rPr>
      </w:pPr>
    </w:p>
    <w:p w:rsidR="006C4DF6" w:rsidRPr="00572D0D" w:rsidRDefault="00572D0D" w:rsidP="005E1D0C">
      <w:pPr>
        <w:rPr>
          <w:rFonts w:ascii="Verdana" w:hAnsi="Verdana"/>
          <w:color w:val="231F20"/>
          <w:sz w:val="24"/>
          <w:szCs w:val="24"/>
        </w:rPr>
      </w:pPr>
      <w:r w:rsidRPr="00572D0D">
        <w:rPr>
          <w:rFonts w:ascii="Calibri" w:eastAsia="Times New Roman" w:hAnsi="Calibri"/>
          <w:color w:val="000000"/>
          <w:sz w:val="24"/>
          <w:szCs w:val="24"/>
        </w:rPr>
        <w:t> </w:t>
      </w:r>
      <w:r w:rsidRPr="00572D0D">
        <w:rPr>
          <w:rStyle w:val="Sterk"/>
          <w:rFonts w:ascii="Verdana" w:eastAsia="Times New Roman" w:hAnsi="Verdana"/>
          <w:color w:val="231F20"/>
          <w:sz w:val="24"/>
          <w:szCs w:val="24"/>
        </w:rPr>
        <w:t>§ 6 Fiskekort og fangstrapportering:</w:t>
      </w:r>
      <w:r w:rsidRPr="00572D0D">
        <w:rPr>
          <w:rFonts w:ascii="Verdana" w:eastAsia="Times New Roman" w:hAnsi="Verdana"/>
          <w:color w:val="231F20"/>
          <w:sz w:val="24"/>
          <w:szCs w:val="24"/>
        </w:rPr>
        <w:br/>
        <w:t xml:space="preserve">Alle fiskere skal løse </w:t>
      </w:r>
      <w:r w:rsidRPr="00572D0D">
        <w:rPr>
          <w:rFonts w:ascii="Verdana" w:eastAsia="Times New Roman" w:hAnsi="Verdana"/>
          <w:color w:val="000000"/>
          <w:sz w:val="24"/>
          <w:szCs w:val="24"/>
        </w:rPr>
        <w:t>personlig</w:t>
      </w:r>
      <w:r w:rsidRPr="00572D0D">
        <w:rPr>
          <w:rFonts w:ascii="Verdana" w:eastAsia="Times New Roman" w:hAnsi="Verdana"/>
          <w:color w:val="231F20"/>
          <w:sz w:val="24"/>
          <w:szCs w:val="24"/>
        </w:rPr>
        <w:t xml:space="preserve"> fiskekort </w:t>
      </w:r>
      <w:r w:rsidRPr="00572D0D">
        <w:rPr>
          <w:rFonts w:ascii="Verdana" w:eastAsia="Times New Roman" w:hAnsi="Verdana"/>
          <w:color w:val="000000"/>
          <w:sz w:val="24"/>
          <w:szCs w:val="24"/>
        </w:rPr>
        <w:t xml:space="preserve">eller rapporteringskort </w:t>
      </w:r>
      <w:r w:rsidRPr="00572D0D">
        <w:rPr>
          <w:rFonts w:ascii="Verdana" w:eastAsia="Times New Roman" w:hAnsi="Verdana"/>
          <w:color w:val="231F20"/>
          <w:sz w:val="24"/>
          <w:szCs w:val="24"/>
        </w:rPr>
        <w:t xml:space="preserve">for den aktuelle sonen </w:t>
      </w:r>
      <w:proofErr w:type="gramStart"/>
      <w:r w:rsidRPr="00572D0D">
        <w:rPr>
          <w:rFonts w:ascii="Verdana" w:eastAsia="Times New Roman" w:hAnsi="Verdana"/>
          <w:color w:val="231F20"/>
          <w:sz w:val="24"/>
          <w:szCs w:val="24"/>
        </w:rPr>
        <w:t>og  medbringe</w:t>
      </w:r>
      <w:proofErr w:type="gramEnd"/>
      <w:r w:rsidRPr="00572D0D">
        <w:rPr>
          <w:rFonts w:ascii="Verdana" w:eastAsia="Times New Roman" w:hAnsi="Verdana"/>
          <w:color w:val="231F20"/>
          <w:sz w:val="24"/>
          <w:szCs w:val="24"/>
        </w:rPr>
        <w:t xml:space="preserve"> dette under fisket. Dette gjelder også for rettighetshavernes eget fiske og for fiskere som leier privat fiskerett. Alle fiskere skal rapportere sin fangst, også gjenutsatt fisk, gjennom </w:t>
      </w:r>
      <w:hyperlink r:id="rId6" w:history="1">
        <w:r w:rsidRPr="00572D0D">
          <w:rPr>
            <w:rStyle w:val="Hyperkobling"/>
            <w:rFonts w:ascii="Verdana" w:eastAsia="Times New Roman" w:hAnsi="Verdana"/>
            <w:sz w:val="24"/>
            <w:szCs w:val="24"/>
          </w:rPr>
          <w:t>www.inatur.no</w:t>
        </w:r>
      </w:hyperlink>
      <w:r w:rsidRPr="00572D0D">
        <w:rPr>
          <w:rFonts w:ascii="Verdana" w:eastAsia="Times New Roman" w:hAnsi="Verdana"/>
          <w:color w:val="231F20"/>
          <w:sz w:val="24"/>
          <w:szCs w:val="24"/>
        </w:rPr>
        <w:t xml:space="preserve"> innen kl. 24 samme dag. Alle fangstopplysninger vil bli publisert offentlig. Fiske uten fangst skal også rapporteres innen kl. 24 samme dag som fisket avsluttes, men da uten fangstpåtegning. </w:t>
      </w:r>
      <w:r w:rsidR="008B7E4A" w:rsidRPr="00572D0D">
        <w:rPr>
          <w:rFonts w:ascii="Verdana" w:hAnsi="Verdana"/>
          <w:color w:val="231F20"/>
          <w:sz w:val="24"/>
          <w:szCs w:val="24"/>
        </w:rPr>
        <w:t>Det skal tas og innleveres skjellprøver av all avlivet laks</w:t>
      </w:r>
      <w:r w:rsidR="006C4DF6" w:rsidRPr="00572D0D">
        <w:rPr>
          <w:rFonts w:ascii="Verdana" w:hAnsi="Verdana"/>
          <w:color w:val="231F20"/>
          <w:sz w:val="24"/>
          <w:szCs w:val="24"/>
        </w:rPr>
        <w:t>.</w:t>
      </w:r>
    </w:p>
    <w:p w:rsidR="006C4DF6" w:rsidRPr="00AF675E" w:rsidRDefault="006C4DF6" w:rsidP="005E1D0C">
      <w:pPr>
        <w:rPr>
          <w:rFonts w:ascii="Verdana" w:hAnsi="Verdana"/>
          <w:color w:val="231F20"/>
          <w:sz w:val="24"/>
          <w:szCs w:val="24"/>
          <w:highlight w:val="yellow"/>
        </w:rPr>
      </w:pPr>
      <w:r>
        <w:rPr>
          <w:rFonts w:ascii="Verdana" w:hAnsi="Verdana"/>
          <w:color w:val="231F20"/>
          <w:sz w:val="24"/>
          <w:szCs w:val="24"/>
        </w:rPr>
        <w:t xml:space="preserve">Framleie av fiskerett er tillatt så lenge dette gjøres innenfor rammene av forskrift om framleie av fiskerett </w:t>
      </w:r>
      <w:hyperlink r:id="rId7" w:history="1">
        <w:r w:rsidRPr="006C4DF6">
          <w:rPr>
            <w:rStyle w:val="Hyperkobling"/>
            <w:rFonts w:ascii="Verdana" w:hAnsi="Verdana"/>
            <w:sz w:val="24"/>
            <w:szCs w:val="24"/>
          </w:rPr>
          <w:t>https://lovdata.no/dokument/SF/forskrift/1993-06-25-570</w:t>
        </w:r>
      </w:hyperlink>
    </w:p>
    <w:p w:rsidR="008B7E4A" w:rsidRDefault="00B611FF">
      <w:pPr>
        <w:rPr>
          <w:rFonts w:ascii="Verdana" w:hAnsi="Verdana"/>
          <w:color w:val="231F20"/>
          <w:sz w:val="24"/>
          <w:szCs w:val="24"/>
        </w:rPr>
      </w:pPr>
      <w:r w:rsidRPr="00B611FF">
        <w:rPr>
          <w:rFonts w:ascii="Verdana" w:hAnsi="Verdana"/>
          <w:color w:val="231F20"/>
          <w:sz w:val="24"/>
          <w:szCs w:val="24"/>
        </w:rPr>
        <w:br/>
      </w:r>
      <w:r w:rsidRPr="00B611FF">
        <w:rPr>
          <w:rStyle w:val="Sterk"/>
          <w:rFonts w:ascii="Verdana" w:hAnsi="Verdana"/>
          <w:color w:val="231F20"/>
          <w:sz w:val="24"/>
          <w:szCs w:val="24"/>
        </w:rPr>
        <w:t xml:space="preserve">§ </w:t>
      </w:r>
      <w:r w:rsidR="00CB2207">
        <w:rPr>
          <w:rStyle w:val="Sterk"/>
          <w:rFonts w:ascii="Verdana" w:hAnsi="Verdana"/>
          <w:color w:val="231F20"/>
          <w:sz w:val="24"/>
          <w:szCs w:val="24"/>
        </w:rPr>
        <w:t>7</w:t>
      </w:r>
      <w:r w:rsidRPr="00B611FF">
        <w:rPr>
          <w:rStyle w:val="Sterk"/>
          <w:rFonts w:ascii="Verdana" w:hAnsi="Verdana"/>
          <w:color w:val="231F20"/>
          <w:sz w:val="24"/>
          <w:szCs w:val="24"/>
        </w:rPr>
        <w:t xml:space="preserve"> Regulering av fiske ved fosser, stryk og bruer:</w:t>
      </w:r>
      <w:r w:rsidRPr="00B611FF">
        <w:rPr>
          <w:rFonts w:ascii="Verdana" w:hAnsi="Verdana"/>
          <w:color w:val="231F20"/>
          <w:sz w:val="24"/>
          <w:szCs w:val="24"/>
        </w:rPr>
        <w:br/>
      </w:r>
      <w:r w:rsidR="009E0B2C">
        <w:rPr>
          <w:rFonts w:ascii="Verdana" w:hAnsi="Verdana"/>
          <w:color w:val="231F20"/>
          <w:sz w:val="24"/>
          <w:szCs w:val="24"/>
        </w:rPr>
        <w:t xml:space="preserve">Alt fiske fra bruer er forbudt. Det er også forbudt å fiske innenfor fredningssoner merket med </w:t>
      </w:r>
      <w:r w:rsidR="009E0B2C" w:rsidRPr="00B14E58">
        <w:rPr>
          <w:rFonts w:ascii="Verdana" w:hAnsi="Verdana"/>
          <w:color w:val="231F20"/>
          <w:sz w:val="24"/>
          <w:szCs w:val="24"/>
        </w:rPr>
        <w:t>røde merker</w:t>
      </w:r>
      <w:r w:rsidR="009E0B2C">
        <w:rPr>
          <w:rFonts w:ascii="Verdana" w:hAnsi="Verdana"/>
          <w:color w:val="231F20"/>
          <w:sz w:val="24"/>
          <w:szCs w:val="24"/>
        </w:rPr>
        <w:t xml:space="preserve"> ved fisketrappene i vassdraget.</w:t>
      </w:r>
      <w:r w:rsidR="008B7E4A">
        <w:rPr>
          <w:rFonts w:ascii="Verdana" w:hAnsi="Verdana"/>
          <w:color w:val="231F20"/>
          <w:sz w:val="24"/>
          <w:szCs w:val="24"/>
        </w:rPr>
        <w:t xml:space="preserve"> </w:t>
      </w:r>
      <w:r w:rsidRPr="00B611FF">
        <w:rPr>
          <w:rFonts w:ascii="Verdana" w:hAnsi="Verdana"/>
          <w:color w:val="231F20"/>
          <w:sz w:val="24"/>
          <w:szCs w:val="24"/>
        </w:rPr>
        <w:br/>
      </w:r>
    </w:p>
    <w:p w:rsidR="008B7E4A" w:rsidRDefault="00B611FF">
      <w:pPr>
        <w:rPr>
          <w:rFonts w:ascii="Verdana" w:hAnsi="Verdana"/>
          <w:color w:val="231F20"/>
          <w:sz w:val="24"/>
          <w:szCs w:val="24"/>
        </w:rPr>
      </w:pPr>
      <w:r w:rsidRPr="00B611FF">
        <w:rPr>
          <w:rFonts w:ascii="Verdana" w:hAnsi="Verdana"/>
          <w:color w:val="231F20"/>
          <w:sz w:val="24"/>
          <w:szCs w:val="24"/>
        </w:rPr>
        <w:br/>
      </w:r>
      <w:r w:rsidR="00CB2207">
        <w:rPr>
          <w:rStyle w:val="Sterk"/>
          <w:rFonts w:ascii="Verdana" w:hAnsi="Verdana"/>
          <w:color w:val="231F20"/>
          <w:sz w:val="24"/>
          <w:szCs w:val="24"/>
        </w:rPr>
        <w:t>§ 8</w:t>
      </w:r>
      <w:r w:rsidRPr="00B611FF">
        <w:rPr>
          <w:rStyle w:val="Sterk"/>
          <w:rFonts w:ascii="Verdana" w:hAnsi="Verdana"/>
          <w:color w:val="231F20"/>
          <w:sz w:val="24"/>
          <w:szCs w:val="24"/>
        </w:rPr>
        <w:t xml:space="preserve"> Desinfisering av fiskeredskap:</w:t>
      </w:r>
      <w:r w:rsidRPr="00B611FF">
        <w:rPr>
          <w:rFonts w:ascii="Verdana" w:hAnsi="Verdana"/>
          <w:color w:val="231F20"/>
          <w:sz w:val="24"/>
          <w:szCs w:val="24"/>
        </w:rPr>
        <w:br/>
      </w:r>
      <w:r w:rsidR="003C650D">
        <w:rPr>
          <w:rFonts w:ascii="Verdana" w:hAnsi="Verdana"/>
          <w:color w:val="231F20"/>
          <w:sz w:val="24"/>
          <w:szCs w:val="24"/>
        </w:rPr>
        <w:t xml:space="preserve">Alle fiskere må </w:t>
      </w:r>
      <w:r w:rsidR="00D472A8">
        <w:rPr>
          <w:rFonts w:ascii="Verdana" w:hAnsi="Verdana"/>
          <w:color w:val="231F20"/>
          <w:sz w:val="24"/>
          <w:szCs w:val="24"/>
        </w:rPr>
        <w:t xml:space="preserve">under fiske </w:t>
      </w:r>
      <w:r w:rsidR="001B2699">
        <w:rPr>
          <w:rFonts w:ascii="Verdana" w:hAnsi="Verdana"/>
          <w:color w:val="231F20"/>
          <w:sz w:val="24"/>
          <w:szCs w:val="24"/>
        </w:rPr>
        <w:t>medbringe</w:t>
      </w:r>
      <w:r w:rsidR="003C650D">
        <w:rPr>
          <w:rFonts w:ascii="Verdana" w:hAnsi="Verdana"/>
          <w:color w:val="231F20"/>
          <w:sz w:val="24"/>
          <w:szCs w:val="24"/>
        </w:rPr>
        <w:t xml:space="preserve"> desinfeksjonsattest fra </w:t>
      </w:r>
      <w:proofErr w:type="spellStart"/>
      <w:r w:rsidR="003C650D">
        <w:rPr>
          <w:rFonts w:ascii="Verdana" w:hAnsi="Verdana"/>
          <w:color w:val="231F20"/>
          <w:sz w:val="24"/>
          <w:szCs w:val="24"/>
        </w:rPr>
        <w:t>VeFi</w:t>
      </w:r>
      <w:proofErr w:type="spellEnd"/>
      <w:r w:rsidR="00D472A8">
        <w:rPr>
          <w:rFonts w:ascii="Verdana" w:hAnsi="Verdana"/>
          <w:color w:val="231F20"/>
          <w:sz w:val="24"/>
          <w:szCs w:val="24"/>
        </w:rPr>
        <w:t xml:space="preserve">. Denne </w:t>
      </w:r>
      <w:r w:rsidR="003C650D">
        <w:rPr>
          <w:rFonts w:ascii="Verdana" w:hAnsi="Verdana"/>
          <w:color w:val="231F20"/>
          <w:sz w:val="24"/>
          <w:szCs w:val="24"/>
        </w:rPr>
        <w:t xml:space="preserve">fås på </w:t>
      </w:r>
      <w:proofErr w:type="spellStart"/>
      <w:r w:rsidR="003C650D">
        <w:rPr>
          <w:rFonts w:ascii="Verdana" w:hAnsi="Verdana"/>
          <w:color w:val="231F20"/>
          <w:sz w:val="24"/>
          <w:szCs w:val="24"/>
        </w:rPr>
        <w:t>VeFis</w:t>
      </w:r>
      <w:proofErr w:type="spellEnd"/>
      <w:r w:rsidR="003C650D">
        <w:rPr>
          <w:rFonts w:ascii="Verdana" w:hAnsi="Verdana"/>
          <w:color w:val="231F20"/>
          <w:sz w:val="24"/>
          <w:szCs w:val="24"/>
        </w:rPr>
        <w:t xml:space="preserve"> desinfeks</w:t>
      </w:r>
      <w:r w:rsidR="001B2699">
        <w:rPr>
          <w:rFonts w:ascii="Verdana" w:hAnsi="Verdana"/>
          <w:color w:val="231F20"/>
          <w:sz w:val="24"/>
          <w:szCs w:val="24"/>
        </w:rPr>
        <w:t xml:space="preserve">jonsstasjoner i Mosjøen og på Trofors, samt fra </w:t>
      </w:r>
      <w:r w:rsidR="00D472A8">
        <w:rPr>
          <w:rFonts w:ascii="Verdana" w:hAnsi="Verdana"/>
          <w:color w:val="231F20"/>
          <w:sz w:val="24"/>
          <w:szCs w:val="24"/>
        </w:rPr>
        <w:t xml:space="preserve">de av </w:t>
      </w:r>
      <w:r w:rsidR="001B2699">
        <w:rPr>
          <w:rFonts w:ascii="Verdana" w:hAnsi="Verdana"/>
          <w:color w:val="231F20"/>
          <w:sz w:val="24"/>
          <w:szCs w:val="24"/>
        </w:rPr>
        <w:t>rettighetshaver</w:t>
      </w:r>
      <w:r w:rsidR="00D472A8">
        <w:rPr>
          <w:rFonts w:ascii="Verdana" w:hAnsi="Verdana"/>
          <w:color w:val="231F20"/>
          <w:sz w:val="24"/>
          <w:szCs w:val="24"/>
        </w:rPr>
        <w:t>n</w:t>
      </w:r>
      <w:r w:rsidR="001B2699">
        <w:rPr>
          <w:rFonts w:ascii="Verdana" w:hAnsi="Verdana"/>
          <w:color w:val="231F20"/>
          <w:sz w:val="24"/>
          <w:szCs w:val="24"/>
        </w:rPr>
        <w:t xml:space="preserve">e som har egen desinfeksjon på valdet. </w:t>
      </w:r>
      <w:r w:rsidR="003C650D">
        <w:rPr>
          <w:rFonts w:ascii="Verdana" w:hAnsi="Verdana"/>
          <w:color w:val="231F20"/>
          <w:sz w:val="24"/>
          <w:szCs w:val="24"/>
        </w:rPr>
        <w:t xml:space="preserve"> </w:t>
      </w:r>
      <w:r w:rsidRPr="00B611FF">
        <w:rPr>
          <w:rFonts w:ascii="Verdana" w:hAnsi="Verdana"/>
          <w:color w:val="231F20"/>
          <w:sz w:val="24"/>
          <w:szCs w:val="24"/>
        </w:rPr>
        <w:t>All fiskeredskap, håver, vadere, vadebukser, båter og lignende som er brukt i andre vassdrag i inneværende sesong</w:t>
      </w:r>
      <w:r w:rsidR="008B7E4A">
        <w:rPr>
          <w:rFonts w:ascii="Verdana" w:hAnsi="Verdana"/>
          <w:color w:val="231F20"/>
          <w:sz w:val="24"/>
          <w:szCs w:val="24"/>
        </w:rPr>
        <w:t>,</w:t>
      </w:r>
      <w:r w:rsidRPr="00B611FF">
        <w:rPr>
          <w:rFonts w:ascii="Verdana" w:hAnsi="Verdana"/>
          <w:color w:val="231F20"/>
          <w:sz w:val="24"/>
          <w:szCs w:val="24"/>
        </w:rPr>
        <w:t xml:space="preserve"> skal desinfiseres før bruk i </w:t>
      </w:r>
      <w:r w:rsidR="009E0B2C">
        <w:rPr>
          <w:rFonts w:ascii="Verdana" w:hAnsi="Verdana"/>
          <w:color w:val="231F20"/>
          <w:sz w:val="24"/>
          <w:szCs w:val="24"/>
        </w:rPr>
        <w:t>Vefsna</w:t>
      </w:r>
      <w:r w:rsidRPr="00B611FF">
        <w:rPr>
          <w:rFonts w:ascii="Verdana" w:hAnsi="Verdana"/>
          <w:color w:val="231F20"/>
          <w:sz w:val="24"/>
          <w:szCs w:val="24"/>
        </w:rPr>
        <w:t xml:space="preserve">. </w:t>
      </w:r>
    </w:p>
    <w:p w:rsidR="008B7E4A" w:rsidRDefault="00B611FF">
      <w:pPr>
        <w:rPr>
          <w:rFonts w:ascii="Verdana" w:hAnsi="Verdana"/>
          <w:color w:val="231F20"/>
          <w:sz w:val="24"/>
          <w:szCs w:val="24"/>
        </w:rPr>
      </w:pPr>
      <w:r w:rsidRPr="00B611FF">
        <w:rPr>
          <w:rFonts w:ascii="Verdana" w:hAnsi="Verdana"/>
          <w:color w:val="231F20"/>
          <w:sz w:val="24"/>
          <w:szCs w:val="24"/>
        </w:rPr>
        <w:br/>
      </w:r>
      <w:r w:rsidRPr="008B3ADB">
        <w:rPr>
          <w:rStyle w:val="Sterk"/>
          <w:rFonts w:ascii="Verdana" w:hAnsi="Verdana"/>
          <w:color w:val="231F20"/>
          <w:sz w:val="24"/>
          <w:szCs w:val="24"/>
        </w:rPr>
        <w:t xml:space="preserve">§ </w:t>
      </w:r>
      <w:r w:rsidR="00CB2207">
        <w:rPr>
          <w:rStyle w:val="Sterk"/>
          <w:rFonts w:ascii="Verdana" w:hAnsi="Verdana"/>
          <w:color w:val="231F20"/>
          <w:sz w:val="24"/>
          <w:szCs w:val="24"/>
        </w:rPr>
        <w:t>9</w:t>
      </w:r>
      <w:r w:rsidRPr="008B3ADB">
        <w:rPr>
          <w:rStyle w:val="Sterk"/>
          <w:rFonts w:ascii="Verdana" w:hAnsi="Verdana"/>
          <w:color w:val="231F20"/>
          <w:sz w:val="24"/>
          <w:szCs w:val="24"/>
        </w:rPr>
        <w:t xml:space="preserve"> </w:t>
      </w:r>
      <w:r w:rsidR="00932DA5" w:rsidRPr="008B3ADB">
        <w:rPr>
          <w:rStyle w:val="Sterk"/>
          <w:rFonts w:ascii="Verdana" w:hAnsi="Verdana"/>
          <w:color w:val="231F20"/>
          <w:sz w:val="24"/>
          <w:szCs w:val="24"/>
        </w:rPr>
        <w:t>Ekstraordinære tiltak</w:t>
      </w:r>
      <w:r w:rsidRPr="008B3ADB">
        <w:rPr>
          <w:rStyle w:val="Sterk"/>
          <w:rFonts w:ascii="Verdana" w:hAnsi="Verdana"/>
          <w:color w:val="231F20"/>
          <w:sz w:val="24"/>
          <w:szCs w:val="24"/>
        </w:rPr>
        <w:t>:</w:t>
      </w:r>
      <w:r w:rsidRPr="008B3ADB">
        <w:rPr>
          <w:rFonts w:ascii="Verdana" w:hAnsi="Verdana"/>
          <w:color w:val="231F20"/>
          <w:sz w:val="24"/>
          <w:szCs w:val="24"/>
        </w:rPr>
        <w:br/>
      </w:r>
      <w:r w:rsidR="00E04F5E" w:rsidRPr="008B3ADB">
        <w:rPr>
          <w:rFonts w:ascii="Verdana" w:hAnsi="Verdana"/>
          <w:color w:val="231F20"/>
          <w:sz w:val="24"/>
          <w:szCs w:val="24"/>
        </w:rPr>
        <w:t>Fredning eller endring av fiskereglene kan iverksettes med umiddelbar virkning</w:t>
      </w:r>
      <w:r w:rsidR="00B14E58" w:rsidRPr="008B3ADB">
        <w:rPr>
          <w:rFonts w:ascii="Verdana" w:hAnsi="Verdana"/>
          <w:color w:val="231F20"/>
          <w:sz w:val="24"/>
          <w:szCs w:val="24"/>
        </w:rPr>
        <w:t xml:space="preserve"> </w:t>
      </w:r>
      <w:r w:rsidR="00932DA5" w:rsidRPr="008B3ADB">
        <w:rPr>
          <w:rFonts w:ascii="Verdana" w:hAnsi="Verdana"/>
          <w:color w:val="231F20"/>
          <w:sz w:val="24"/>
          <w:szCs w:val="24"/>
        </w:rPr>
        <w:t xml:space="preserve">på et hvert tidspunkt i sesongen </w:t>
      </w:r>
      <w:r w:rsidR="00B14E58" w:rsidRPr="008B3ADB">
        <w:rPr>
          <w:rFonts w:ascii="Verdana" w:hAnsi="Verdana"/>
          <w:color w:val="231F20"/>
          <w:sz w:val="24"/>
          <w:szCs w:val="24"/>
        </w:rPr>
        <w:t xml:space="preserve">dersom </w:t>
      </w:r>
      <w:r w:rsidR="00932DA5" w:rsidRPr="008B3ADB">
        <w:rPr>
          <w:rFonts w:ascii="Verdana" w:hAnsi="Verdana"/>
          <w:color w:val="231F20"/>
          <w:sz w:val="24"/>
          <w:szCs w:val="24"/>
        </w:rPr>
        <w:t xml:space="preserve">forholdene tilsier det. </w:t>
      </w:r>
    </w:p>
    <w:p w:rsidR="00E16F01" w:rsidRDefault="00B611FF">
      <w:pPr>
        <w:rPr>
          <w:rStyle w:val="Sterk"/>
          <w:rFonts w:ascii="Verdana" w:hAnsi="Verdana"/>
          <w:color w:val="231F20"/>
          <w:sz w:val="24"/>
          <w:szCs w:val="24"/>
        </w:rPr>
      </w:pPr>
      <w:r w:rsidRPr="00B611FF">
        <w:rPr>
          <w:rFonts w:ascii="Verdana" w:hAnsi="Verdana"/>
          <w:color w:val="231F20"/>
          <w:sz w:val="24"/>
          <w:szCs w:val="24"/>
        </w:rPr>
        <w:br/>
      </w:r>
    </w:p>
    <w:p w:rsidR="00E16F01" w:rsidRDefault="00E16F01">
      <w:pPr>
        <w:rPr>
          <w:rStyle w:val="Sterk"/>
          <w:rFonts w:ascii="Verdana" w:hAnsi="Verdana"/>
          <w:color w:val="231F20"/>
          <w:sz w:val="24"/>
          <w:szCs w:val="24"/>
        </w:rPr>
      </w:pPr>
    </w:p>
    <w:p w:rsidR="005E1D0C" w:rsidRDefault="00B611FF">
      <w:pPr>
        <w:rPr>
          <w:rStyle w:val="Sterk"/>
          <w:rFonts w:ascii="Verdana" w:hAnsi="Verdana"/>
          <w:color w:val="231F20"/>
          <w:sz w:val="24"/>
          <w:szCs w:val="24"/>
        </w:rPr>
      </w:pPr>
      <w:r w:rsidRPr="00B611FF">
        <w:rPr>
          <w:rStyle w:val="Sterk"/>
          <w:rFonts w:ascii="Verdana" w:hAnsi="Verdana"/>
          <w:color w:val="231F20"/>
          <w:sz w:val="24"/>
          <w:szCs w:val="24"/>
        </w:rPr>
        <w:lastRenderedPageBreak/>
        <w:t xml:space="preserve">§ </w:t>
      </w:r>
      <w:r w:rsidR="00CB2207">
        <w:rPr>
          <w:rStyle w:val="Sterk"/>
          <w:rFonts w:ascii="Verdana" w:hAnsi="Verdana"/>
          <w:color w:val="231F20"/>
          <w:sz w:val="24"/>
          <w:szCs w:val="24"/>
        </w:rPr>
        <w:t>10</w:t>
      </w:r>
      <w:r w:rsidRPr="00B611FF">
        <w:rPr>
          <w:rStyle w:val="Sterk"/>
          <w:rFonts w:ascii="Verdana" w:hAnsi="Verdana"/>
          <w:color w:val="231F20"/>
          <w:sz w:val="24"/>
          <w:szCs w:val="24"/>
        </w:rPr>
        <w:t xml:space="preserve"> </w:t>
      </w:r>
      <w:r w:rsidR="005E1D0C">
        <w:rPr>
          <w:rStyle w:val="Sterk"/>
          <w:rFonts w:ascii="Verdana" w:hAnsi="Verdana"/>
          <w:color w:val="231F20"/>
          <w:sz w:val="24"/>
          <w:szCs w:val="24"/>
        </w:rPr>
        <w:t>Ordensregler:</w:t>
      </w:r>
    </w:p>
    <w:p w:rsidR="005E1D0C" w:rsidRDefault="005E1D0C">
      <w:pPr>
        <w:rPr>
          <w:rStyle w:val="Sterk"/>
          <w:rFonts w:ascii="Verdana" w:hAnsi="Verdana"/>
          <w:b w:val="0"/>
          <w:color w:val="231F20"/>
          <w:sz w:val="24"/>
          <w:szCs w:val="24"/>
        </w:rPr>
      </w:pPr>
      <w:r>
        <w:rPr>
          <w:rStyle w:val="Sterk"/>
          <w:rFonts w:ascii="Verdana" w:hAnsi="Verdana"/>
          <w:b w:val="0"/>
          <w:color w:val="231F20"/>
          <w:sz w:val="24"/>
          <w:szCs w:val="24"/>
        </w:rPr>
        <w:t xml:space="preserve">Gå ikke over dyrket mark, lukk igjen </w:t>
      </w:r>
      <w:r w:rsidR="00266493">
        <w:rPr>
          <w:rStyle w:val="Sterk"/>
          <w:rFonts w:ascii="Verdana" w:hAnsi="Verdana"/>
          <w:b w:val="0"/>
          <w:color w:val="231F20"/>
          <w:sz w:val="24"/>
          <w:szCs w:val="24"/>
        </w:rPr>
        <w:t xml:space="preserve">grinder og parker ikke på private gårdstun eller i kjørebanen. Ved flere fiskere på samme strekning, skal det praktiseres bevegelig fiske der dette er mulig: et kast, et steg, nytt kast, nytt steg osv. Nyankommet fisker går ut ovenfor tidligere ankomne fiskere på strekket. På steder der det ikke er mulig å fiske bevegelig, skal hver fisker maksimalt fiske tjue minutter på stedet før ny fisker slippes til. </w:t>
      </w:r>
    </w:p>
    <w:p w:rsidR="005E1D0C" w:rsidRDefault="005E1D0C">
      <w:pPr>
        <w:rPr>
          <w:rStyle w:val="Sterk"/>
          <w:rFonts w:ascii="Verdana" w:hAnsi="Verdana"/>
          <w:color w:val="231F20"/>
          <w:sz w:val="24"/>
          <w:szCs w:val="24"/>
        </w:rPr>
      </w:pPr>
    </w:p>
    <w:p w:rsidR="00696C15" w:rsidRDefault="00AF675E">
      <w:pPr>
        <w:rPr>
          <w:rStyle w:val="Sterk"/>
          <w:rFonts w:ascii="Verdana" w:hAnsi="Verdana"/>
          <w:color w:val="231F20"/>
          <w:sz w:val="24"/>
          <w:szCs w:val="24"/>
        </w:rPr>
      </w:pPr>
      <w:r>
        <w:rPr>
          <w:rStyle w:val="Sterk"/>
          <w:rFonts w:ascii="Verdana" w:hAnsi="Verdana"/>
          <w:color w:val="231F20"/>
          <w:sz w:val="24"/>
          <w:szCs w:val="24"/>
        </w:rPr>
        <w:t>§ 1</w:t>
      </w:r>
      <w:r w:rsidR="00CB2207">
        <w:rPr>
          <w:rStyle w:val="Sterk"/>
          <w:rFonts w:ascii="Verdana" w:hAnsi="Verdana"/>
          <w:color w:val="231F20"/>
          <w:sz w:val="24"/>
          <w:szCs w:val="24"/>
        </w:rPr>
        <w:t>1</w:t>
      </w:r>
      <w:r>
        <w:rPr>
          <w:rStyle w:val="Sterk"/>
          <w:rFonts w:ascii="Verdana" w:hAnsi="Verdana"/>
          <w:color w:val="231F20"/>
          <w:sz w:val="24"/>
          <w:szCs w:val="24"/>
        </w:rPr>
        <w:t xml:space="preserve"> </w:t>
      </w:r>
      <w:proofErr w:type="spellStart"/>
      <w:r w:rsidR="00696C15">
        <w:rPr>
          <w:rStyle w:val="Sterk"/>
          <w:rFonts w:ascii="Verdana" w:hAnsi="Verdana"/>
          <w:color w:val="231F20"/>
          <w:sz w:val="24"/>
          <w:szCs w:val="24"/>
        </w:rPr>
        <w:t>Fiskeravgift</w:t>
      </w:r>
      <w:proofErr w:type="spellEnd"/>
      <w:r w:rsidR="00696C15">
        <w:rPr>
          <w:rStyle w:val="Sterk"/>
          <w:rFonts w:ascii="Verdana" w:hAnsi="Verdana"/>
          <w:color w:val="231F20"/>
          <w:sz w:val="24"/>
          <w:szCs w:val="24"/>
        </w:rPr>
        <w:t>:</w:t>
      </w:r>
    </w:p>
    <w:p w:rsidR="00696C15" w:rsidRDefault="00696C15">
      <w:pPr>
        <w:rPr>
          <w:rStyle w:val="Sterk"/>
          <w:rFonts w:ascii="Verdana" w:hAnsi="Verdana"/>
          <w:b w:val="0"/>
          <w:color w:val="231F20"/>
          <w:sz w:val="24"/>
          <w:szCs w:val="24"/>
        </w:rPr>
      </w:pPr>
      <w:r>
        <w:rPr>
          <w:rStyle w:val="Sterk"/>
          <w:rFonts w:ascii="Verdana" w:hAnsi="Verdana"/>
          <w:b w:val="0"/>
          <w:color w:val="231F20"/>
          <w:sz w:val="24"/>
          <w:szCs w:val="24"/>
        </w:rPr>
        <w:t xml:space="preserve">Alle fiskere må ha betalt den statlige </w:t>
      </w:r>
      <w:proofErr w:type="spellStart"/>
      <w:r>
        <w:rPr>
          <w:rStyle w:val="Sterk"/>
          <w:rFonts w:ascii="Verdana" w:hAnsi="Verdana"/>
          <w:b w:val="0"/>
          <w:color w:val="231F20"/>
          <w:sz w:val="24"/>
          <w:szCs w:val="24"/>
        </w:rPr>
        <w:t>fiskeravgift</w:t>
      </w:r>
      <w:proofErr w:type="spellEnd"/>
      <w:r>
        <w:rPr>
          <w:rStyle w:val="Sterk"/>
          <w:rFonts w:ascii="Verdana" w:hAnsi="Verdana"/>
          <w:b w:val="0"/>
          <w:color w:val="231F20"/>
          <w:sz w:val="24"/>
          <w:szCs w:val="24"/>
        </w:rPr>
        <w:t xml:space="preserve"> for fiske etter laks, sjøørret og sjørøye. Gyldig kvittering for betalt avgift må medbringes under fiske.</w:t>
      </w:r>
    </w:p>
    <w:p w:rsidR="00696C15" w:rsidRPr="00696C15" w:rsidRDefault="00696C15">
      <w:pPr>
        <w:rPr>
          <w:rStyle w:val="Sterk"/>
          <w:rFonts w:ascii="Verdana" w:hAnsi="Verdana"/>
          <w:b w:val="0"/>
          <w:color w:val="231F20"/>
          <w:sz w:val="24"/>
          <w:szCs w:val="24"/>
        </w:rPr>
      </w:pPr>
    </w:p>
    <w:p w:rsidR="003C4532" w:rsidRDefault="00696C15">
      <w:pPr>
        <w:rPr>
          <w:rFonts w:ascii="Verdana" w:hAnsi="Verdana"/>
          <w:color w:val="231F20"/>
          <w:sz w:val="24"/>
          <w:szCs w:val="24"/>
        </w:rPr>
      </w:pPr>
      <w:r>
        <w:rPr>
          <w:rStyle w:val="Sterk"/>
          <w:rFonts w:ascii="Verdana" w:hAnsi="Verdana"/>
          <w:color w:val="231F20"/>
          <w:sz w:val="24"/>
          <w:szCs w:val="24"/>
        </w:rPr>
        <w:t>§ 1</w:t>
      </w:r>
      <w:r w:rsidR="00CB2207">
        <w:rPr>
          <w:rStyle w:val="Sterk"/>
          <w:rFonts w:ascii="Verdana" w:hAnsi="Verdana"/>
          <w:color w:val="231F20"/>
          <w:sz w:val="24"/>
          <w:szCs w:val="24"/>
        </w:rPr>
        <w:t>2</w:t>
      </w:r>
      <w:r>
        <w:rPr>
          <w:rStyle w:val="Sterk"/>
          <w:rFonts w:ascii="Verdana" w:hAnsi="Verdana"/>
          <w:color w:val="231F20"/>
          <w:sz w:val="24"/>
          <w:szCs w:val="24"/>
        </w:rPr>
        <w:t xml:space="preserve"> </w:t>
      </w:r>
      <w:r w:rsidR="00B611FF" w:rsidRPr="00B611FF">
        <w:rPr>
          <w:rStyle w:val="Sterk"/>
          <w:rFonts w:ascii="Verdana" w:hAnsi="Verdana"/>
          <w:color w:val="231F20"/>
          <w:sz w:val="24"/>
          <w:szCs w:val="24"/>
        </w:rPr>
        <w:t>Straffebestemmelser:</w:t>
      </w:r>
      <w:r w:rsidR="00145BA2">
        <w:rPr>
          <w:rFonts w:ascii="Verdana" w:hAnsi="Verdana"/>
          <w:color w:val="231F20"/>
          <w:sz w:val="24"/>
          <w:szCs w:val="24"/>
        </w:rPr>
        <w:br/>
        <w:t>B</w:t>
      </w:r>
      <w:r w:rsidR="00311ED8">
        <w:rPr>
          <w:rFonts w:ascii="Verdana" w:hAnsi="Verdana"/>
          <w:color w:val="231F20"/>
          <w:sz w:val="24"/>
          <w:szCs w:val="24"/>
        </w:rPr>
        <w:t>rudd</w:t>
      </w:r>
      <w:r w:rsidR="007E5E14">
        <w:rPr>
          <w:rFonts w:ascii="Verdana" w:hAnsi="Verdana"/>
          <w:color w:val="231F20"/>
          <w:sz w:val="24"/>
          <w:szCs w:val="24"/>
        </w:rPr>
        <w:t xml:space="preserve"> på reglene er straffbart og kan</w:t>
      </w:r>
      <w:r w:rsidR="00311ED8">
        <w:rPr>
          <w:rFonts w:ascii="Verdana" w:hAnsi="Verdana"/>
          <w:color w:val="231F20"/>
          <w:sz w:val="24"/>
          <w:szCs w:val="24"/>
        </w:rPr>
        <w:t xml:space="preserve"> medføre politianmeldelse, jf</w:t>
      </w:r>
      <w:r w:rsidR="00B611FF" w:rsidRPr="00B611FF">
        <w:rPr>
          <w:rFonts w:ascii="Verdana" w:hAnsi="Verdana"/>
          <w:color w:val="231F20"/>
          <w:sz w:val="24"/>
          <w:szCs w:val="24"/>
        </w:rPr>
        <w:t xml:space="preserve">. Lov om laksefisk og innlandsfisk. </w:t>
      </w:r>
      <w:r w:rsidR="00145BA2">
        <w:rPr>
          <w:rFonts w:ascii="Verdana" w:hAnsi="Verdana"/>
          <w:color w:val="231F20"/>
          <w:sz w:val="24"/>
          <w:szCs w:val="24"/>
        </w:rPr>
        <w:t xml:space="preserve">Alternativt vil </w:t>
      </w:r>
      <w:r w:rsidR="00311ED8">
        <w:rPr>
          <w:rFonts w:ascii="Verdana" w:hAnsi="Verdana"/>
          <w:color w:val="231F20"/>
          <w:sz w:val="24"/>
          <w:szCs w:val="24"/>
        </w:rPr>
        <w:t>brudd på reglene vil bli håndhevet privatrettslig av Vefsnavassdragets Fiskeforvaltning SA, jf. fisk</w:t>
      </w:r>
      <w:r w:rsidR="003C4532">
        <w:rPr>
          <w:rFonts w:ascii="Verdana" w:hAnsi="Verdana"/>
          <w:color w:val="231F20"/>
          <w:sz w:val="24"/>
          <w:szCs w:val="24"/>
        </w:rPr>
        <w:t>ernes aksept av fiskereglene v</w:t>
      </w:r>
      <w:r w:rsidR="00311ED8">
        <w:rPr>
          <w:rFonts w:ascii="Verdana" w:hAnsi="Verdana"/>
          <w:color w:val="231F20"/>
          <w:sz w:val="24"/>
          <w:szCs w:val="24"/>
        </w:rPr>
        <w:t>ed kjøp av fiskekort</w:t>
      </w:r>
      <w:r w:rsidR="003C4532">
        <w:rPr>
          <w:rFonts w:ascii="Verdana" w:hAnsi="Verdana"/>
          <w:color w:val="231F20"/>
          <w:sz w:val="24"/>
          <w:szCs w:val="24"/>
        </w:rPr>
        <w:t xml:space="preserve">. </w:t>
      </w:r>
      <w:r w:rsidR="00052439">
        <w:rPr>
          <w:rFonts w:ascii="Verdana" w:hAnsi="Verdana"/>
          <w:color w:val="231F20"/>
          <w:sz w:val="24"/>
          <w:szCs w:val="24"/>
        </w:rPr>
        <w:t>Ved privatrettslig håndhevelse vil b</w:t>
      </w:r>
      <w:r w:rsidR="003C4532">
        <w:rPr>
          <w:rFonts w:ascii="Verdana" w:hAnsi="Verdana"/>
          <w:color w:val="231F20"/>
          <w:sz w:val="24"/>
          <w:szCs w:val="24"/>
        </w:rPr>
        <w:t xml:space="preserve">rudd på fiskereglene medføre overtredelsesgebyr på inntil kr 6000,- avhengig av overtredelsens alvorlighetsgrad. </w:t>
      </w:r>
    </w:p>
    <w:p w:rsidR="003C4532" w:rsidRDefault="008B3ADB">
      <w:pPr>
        <w:rPr>
          <w:rFonts w:ascii="Verdana" w:hAnsi="Verdana"/>
          <w:color w:val="231F20"/>
          <w:sz w:val="24"/>
          <w:szCs w:val="24"/>
        </w:rPr>
      </w:pPr>
      <w:r>
        <w:rPr>
          <w:rFonts w:ascii="Verdana" w:hAnsi="Verdana"/>
          <w:color w:val="231F20"/>
          <w:sz w:val="24"/>
          <w:szCs w:val="24"/>
        </w:rPr>
        <w:t xml:space="preserve">Fisker som blir politianmeldt for brudd på fiskereglene, nektes adgang til fiske i Vefsna gjenværende del av sesongen og påfølgende sesong. </w:t>
      </w:r>
      <w:r w:rsidRPr="008B3ADB">
        <w:rPr>
          <w:rFonts w:ascii="Verdana" w:hAnsi="Verdana"/>
          <w:color w:val="231F20"/>
          <w:sz w:val="24"/>
          <w:szCs w:val="24"/>
        </w:rPr>
        <w:t xml:space="preserve">Fisker </w:t>
      </w:r>
      <w:r w:rsidR="008823B6" w:rsidRPr="008B3ADB">
        <w:rPr>
          <w:rFonts w:ascii="Verdana" w:hAnsi="Verdana"/>
          <w:color w:val="231F20"/>
          <w:sz w:val="24"/>
          <w:szCs w:val="24"/>
        </w:rPr>
        <w:t xml:space="preserve">som </w:t>
      </w:r>
      <w:r w:rsidR="002954BA">
        <w:rPr>
          <w:rFonts w:ascii="Verdana" w:hAnsi="Verdana"/>
          <w:color w:val="231F20"/>
          <w:sz w:val="24"/>
          <w:szCs w:val="24"/>
        </w:rPr>
        <w:t xml:space="preserve">på privatrettslig grunnlag </w:t>
      </w:r>
      <w:r w:rsidR="008823B6" w:rsidRPr="008B3ADB">
        <w:rPr>
          <w:rFonts w:ascii="Verdana" w:hAnsi="Verdana"/>
          <w:color w:val="231F20"/>
          <w:sz w:val="24"/>
          <w:szCs w:val="24"/>
        </w:rPr>
        <w:t>er blitt ilagt gebyr, har ikke rett til å gjenoppta fiske i Vefs</w:t>
      </w:r>
      <w:r w:rsidR="00B84BAC" w:rsidRPr="008B3ADB">
        <w:rPr>
          <w:rFonts w:ascii="Verdana" w:hAnsi="Verdana"/>
          <w:color w:val="231F20"/>
          <w:sz w:val="24"/>
          <w:szCs w:val="24"/>
        </w:rPr>
        <w:t>n</w:t>
      </w:r>
      <w:r w:rsidR="008823B6" w:rsidRPr="008B3ADB">
        <w:rPr>
          <w:rFonts w:ascii="Verdana" w:hAnsi="Verdana"/>
          <w:color w:val="231F20"/>
          <w:sz w:val="24"/>
          <w:szCs w:val="24"/>
        </w:rPr>
        <w:t xml:space="preserve">avassdraget før ilagt gebyr er betalt. </w:t>
      </w:r>
    </w:p>
    <w:p w:rsidR="00266493" w:rsidRDefault="00266493">
      <w:pPr>
        <w:rPr>
          <w:rFonts w:ascii="Verdana" w:hAnsi="Verdana"/>
          <w:color w:val="231F20"/>
          <w:sz w:val="24"/>
          <w:szCs w:val="24"/>
        </w:rPr>
      </w:pPr>
      <w:r>
        <w:rPr>
          <w:rFonts w:ascii="Verdana" w:hAnsi="Verdana"/>
          <w:color w:val="231F20"/>
          <w:sz w:val="24"/>
          <w:szCs w:val="24"/>
        </w:rPr>
        <w:t>Re</w:t>
      </w:r>
      <w:r w:rsidR="00AF675E">
        <w:rPr>
          <w:rFonts w:ascii="Verdana" w:hAnsi="Verdana"/>
          <w:color w:val="231F20"/>
          <w:sz w:val="24"/>
          <w:szCs w:val="24"/>
        </w:rPr>
        <w:t xml:space="preserve">ttighetshaver/kortselger </w:t>
      </w:r>
      <w:r>
        <w:rPr>
          <w:rFonts w:ascii="Verdana" w:hAnsi="Verdana"/>
          <w:color w:val="231F20"/>
          <w:sz w:val="24"/>
          <w:szCs w:val="24"/>
        </w:rPr>
        <w:t>og alle som har løst fiskekort</w:t>
      </w:r>
      <w:r w:rsidR="00052439">
        <w:rPr>
          <w:rFonts w:ascii="Verdana" w:hAnsi="Verdana"/>
          <w:color w:val="231F20"/>
          <w:sz w:val="24"/>
          <w:szCs w:val="24"/>
        </w:rPr>
        <w:t>,</w:t>
      </w:r>
      <w:r>
        <w:rPr>
          <w:rFonts w:ascii="Verdana" w:hAnsi="Verdana"/>
          <w:color w:val="231F20"/>
          <w:sz w:val="24"/>
          <w:szCs w:val="24"/>
        </w:rPr>
        <w:t xml:space="preserve"> kan be fiskere dokumentere at de har løst fiskekort for strekningen og at fangst</w:t>
      </w:r>
      <w:r w:rsidR="008B7E4A">
        <w:rPr>
          <w:rFonts w:ascii="Verdana" w:hAnsi="Verdana"/>
          <w:color w:val="231F20"/>
          <w:sz w:val="24"/>
          <w:szCs w:val="24"/>
        </w:rPr>
        <w:t xml:space="preserve">en </w:t>
      </w:r>
      <w:r>
        <w:rPr>
          <w:rFonts w:ascii="Verdana" w:hAnsi="Verdana"/>
          <w:color w:val="231F20"/>
          <w:sz w:val="24"/>
          <w:szCs w:val="24"/>
        </w:rPr>
        <w:t xml:space="preserve">er blitt rapportert, samt </w:t>
      </w:r>
      <w:r w:rsidR="00AF675E">
        <w:rPr>
          <w:rFonts w:ascii="Verdana" w:hAnsi="Verdana"/>
          <w:color w:val="231F20"/>
          <w:sz w:val="24"/>
          <w:szCs w:val="24"/>
        </w:rPr>
        <w:t>varsle oppsynet om mulige brudd på fiskereglene.</w:t>
      </w:r>
    </w:p>
    <w:p w:rsidR="00D472A8" w:rsidRDefault="00D472A8">
      <w:pPr>
        <w:rPr>
          <w:rFonts w:ascii="Verdana" w:hAnsi="Verdana"/>
          <w:color w:val="231F20"/>
          <w:sz w:val="24"/>
          <w:szCs w:val="24"/>
        </w:rPr>
      </w:pPr>
    </w:p>
    <w:sectPr w:rsidR="00D472A8" w:rsidSect="00F72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A04"/>
    <w:multiLevelType w:val="hybridMultilevel"/>
    <w:tmpl w:val="CA665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FF"/>
    <w:rsid w:val="0002675A"/>
    <w:rsid w:val="00052439"/>
    <w:rsid w:val="00085470"/>
    <w:rsid w:val="0010211C"/>
    <w:rsid w:val="00103716"/>
    <w:rsid w:val="001336B0"/>
    <w:rsid w:val="00145BA2"/>
    <w:rsid w:val="00183ED2"/>
    <w:rsid w:val="001B2699"/>
    <w:rsid w:val="001D7984"/>
    <w:rsid w:val="00205789"/>
    <w:rsid w:val="00223491"/>
    <w:rsid w:val="00232B7D"/>
    <w:rsid w:val="00242764"/>
    <w:rsid w:val="00266493"/>
    <w:rsid w:val="00267E5E"/>
    <w:rsid w:val="002954BA"/>
    <w:rsid w:val="002B5E98"/>
    <w:rsid w:val="002D7F5D"/>
    <w:rsid w:val="002E071D"/>
    <w:rsid w:val="00311ED8"/>
    <w:rsid w:val="00321414"/>
    <w:rsid w:val="003C4532"/>
    <w:rsid w:val="003C650D"/>
    <w:rsid w:val="003C794B"/>
    <w:rsid w:val="004112C0"/>
    <w:rsid w:val="00445898"/>
    <w:rsid w:val="00572D0D"/>
    <w:rsid w:val="005D0BFB"/>
    <w:rsid w:val="005E1D0C"/>
    <w:rsid w:val="006459D5"/>
    <w:rsid w:val="0067004B"/>
    <w:rsid w:val="00696C15"/>
    <w:rsid w:val="006A4478"/>
    <w:rsid w:val="006C4DF6"/>
    <w:rsid w:val="006D0DDF"/>
    <w:rsid w:val="006F79CB"/>
    <w:rsid w:val="0078145A"/>
    <w:rsid w:val="007A73A0"/>
    <w:rsid w:val="007E5E14"/>
    <w:rsid w:val="00825BF4"/>
    <w:rsid w:val="0083789D"/>
    <w:rsid w:val="008770C5"/>
    <w:rsid w:val="008823B6"/>
    <w:rsid w:val="008B3ADB"/>
    <w:rsid w:val="008B4909"/>
    <w:rsid w:val="008B7E4A"/>
    <w:rsid w:val="009047F6"/>
    <w:rsid w:val="00932DA5"/>
    <w:rsid w:val="009A7B81"/>
    <w:rsid w:val="009E0B2C"/>
    <w:rsid w:val="00A04FAC"/>
    <w:rsid w:val="00A74501"/>
    <w:rsid w:val="00A90FC3"/>
    <w:rsid w:val="00A97B5B"/>
    <w:rsid w:val="00AF518C"/>
    <w:rsid w:val="00AF675E"/>
    <w:rsid w:val="00B14E58"/>
    <w:rsid w:val="00B256EA"/>
    <w:rsid w:val="00B611FF"/>
    <w:rsid w:val="00B75717"/>
    <w:rsid w:val="00B84BAC"/>
    <w:rsid w:val="00B86522"/>
    <w:rsid w:val="00BE1292"/>
    <w:rsid w:val="00BE22C1"/>
    <w:rsid w:val="00BE6ACB"/>
    <w:rsid w:val="00C37190"/>
    <w:rsid w:val="00C411B4"/>
    <w:rsid w:val="00CB2207"/>
    <w:rsid w:val="00CC0B6B"/>
    <w:rsid w:val="00CC1507"/>
    <w:rsid w:val="00D14469"/>
    <w:rsid w:val="00D472A8"/>
    <w:rsid w:val="00DB4867"/>
    <w:rsid w:val="00DF0477"/>
    <w:rsid w:val="00E04F5E"/>
    <w:rsid w:val="00E16F01"/>
    <w:rsid w:val="00E77D67"/>
    <w:rsid w:val="00EB6DFD"/>
    <w:rsid w:val="00F011C3"/>
    <w:rsid w:val="00F57A48"/>
    <w:rsid w:val="00F724C9"/>
    <w:rsid w:val="00F923C1"/>
    <w:rsid w:val="00FA72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8169C-DA39-46AD-9E1C-AE7D21A9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4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611FF"/>
    <w:rPr>
      <w:b/>
      <w:bCs/>
    </w:rPr>
  </w:style>
  <w:style w:type="character" w:styleId="Hyperkobling">
    <w:name w:val="Hyperlink"/>
    <w:basedOn w:val="Standardskriftforavsnitt"/>
    <w:uiPriority w:val="99"/>
    <w:unhideWhenUsed/>
    <w:rsid w:val="005E1D0C"/>
    <w:rPr>
      <w:color w:val="0000FF" w:themeColor="hyperlink"/>
      <w:u w:val="single"/>
    </w:rPr>
  </w:style>
  <w:style w:type="character" w:customStyle="1" w:styleId="Ulstomtale1">
    <w:name w:val="Uløst omtale1"/>
    <w:basedOn w:val="Standardskriftforavsnitt"/>
    <w:uiPriority w:val="99"/>
    <w:semiHidden/>
    <w:unhideWhenUsed/>
    <w:rsid w:val="006C4DF6"/>
    <w:rPr>
      <w:color w:val="808080"/>
      <w:shd w:val="clear" w:color="auto" w:fill="E6E6E6"/>
    </w:rPr>
  </w:style>
  <w:style w:type="paragraph" w:styleId="Listeavsnitt">
    <w:name w:val="List Paragraph"/>
    <w:basedOn w:val="Normal"/>
    <w:uiPriority w:val="34"/>
    <w:qFormat/>
    <w:rsid w:val="00D47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5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vdata.no/dokument/SF/forskrift/1993-06-25-5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atur.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C1749-B816-482B-B159-91D8A3C1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6620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Firma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Arntsen Gustav Busch</dc:creator>
  <cp:lastModifiedBy>Per Tomas Eiterstraum</cp:lastModifiedBy>
  <cp:revision>2</cp:revision>
  <dcterms:created xsi:type="dcterms:W3CDTF">2018-05-10T20:13:00Z</dcterms:created>
  <dcterms:modified xsi:type="dcterms:W3CDTF">2018-05-10T20:13:00Z</dcterms:modified>
</cp:coreProperties>
</file>